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1D53" w14:textId="795B69E0" w:rsidR="000A276D" w:rsidRDefault="000A276D">
      <w:pPr>
        <w:spacing w:after="0"/>
        <w:ind w:left="1" w:hanging="3"/>
        <w:jc w:val="center"/>
        <w:rPr>
          <w:b/>
          <w:sz w:val="28"/>
          <w:szCs w:val="28"/>
        </w:rPr>
      </w:pPr>
    </w:p>
    <w:p w14:paraId="137A0007" w14:textId="2B80C537" w:rsidR="000A276D" w:rsidRDefault="00A44E21">
      <w:pPr>
        <w:spacing w:after="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INSTRUCTIVO DE PROCEDIMIENTO PARA LA INSTANCIA DE </w:t>
      </w:r>
    </w:p>
    <w:p w14:paraId="4A5FBE38" w14:textId="704386B5" w:rsidR="000A276D" w:rsidRDefault="00A44E21">
      <w:pPr>
        <w:spacing w:after="0"/>
        <w:ind w:left="1" w:hanging="3"/>
        <w:jc w:val="center"/>
      </w:pPr>
      <w:r>
        <w:rPr>
          <w:b/>
          <w:sz w:val="28"/>
          <w:szCs w:val="28"/>
        </w:rPr>
        <w:t>PRÁCTICA PROFESIONAL (PP)</w:t>
      </w:r>
    </w:p>
    <w:p w14:paraId="56115497" w14:textId="65F8C9D8" w:rsidR="000A276D" w:rsidRDefault="000A276D">
      <w:pPr>
        <w:spacing w:line="240" w:lineRule="auto"/>
        <w:ind w:left="0" w:hanging="2"/>
        <w:jc w:val="both"/>
        <w:rPr>
          <w:sz w:val="24"/>
          <w:szCs w:val="24"/>
        </w:rPr>
      </w:pPr>
    </w:p>
    <w:p w14:paraId="71E7146C" w14:textId="1D0BDD0F" w:rsidR="000A276D" w:rsidRDefault="00A44E21">
      <w:pPr>
        <w:spacing w:line="240" w:lineRule="auto"/>
        <w:ind w:left="0" w:hanging="2"/>
        <w:jc w:val="both"/>
      </w:pPr>
      <w:r>
        <w:t xml:space="preserve">Esta actividad tiene como objetivo aplicar los conocimientos teóricos y prácticos aprendidos durante el cursado de la carrera, promoviendo la adquisición de nuevas herramientas desde el enfoque de la práctica. </w:t>
      </w:r>
    </w:p>
    <w:p w14:paraId="49075ED5" w14:textId="6D38C231" w:rsidR="000A276D" w:rsidRDefault="00A44E21">
      <w:pPr>
        <w:spacing w:line="240" w:lineRule="auto"/>
        <w:ind w:left="0" w:hanging="2"/>
        <w:jc w:val="both"/>
      </w:pPr>
      <w:r>
        <w:t>NO serán consideradas como Práctica Profesional, las actividades que respondan a las características especificadas para el Trabajo Final</w:t>
      </w:r>
      <w:r w:rsidR="003017AA">
        <w:t>, o formen parte del mismo</w:t>
      </w:r>
      <w:r>
        <w:t xml:space="preserve">.  </w:t>
      </w:r>
    </w:p>
    <w:p w14:paraId="3ACDE4ED" w14:textId="50BAE04B" w:rsidR="000A276D" w:rsidRDefault="000A276D">
      <w:pPr>
        <w:spacing w:line="240" w:lineRule="auto"/>
        <w:ind w:left="0" w:hanging="2"/>
        <w:jc w:val="both"/>
        <w:rPr>
          <w:sz w:val="24"/>
          <w:szCs w:val="24"/>
          <w:u w:val="single"/>
        </w:rPr>
      </w:pPr>
    </w:p>
    <w:p w14:paraId="07D41FE2" w14:textId="7698FA73" w:rsidR="000A276D" w:rsidRDefault="00A44E21">
      <w:pPr>
        <w:spacing w:after="240" w:line="240" w:lineRule="auto"/>
        <w:ind w:left="0" w:hanging="2"/>
        <w:jc w:val="both"/>
        <w:rPr>
          <w:sz w:val="24"/>
          <w:szCs w:val="24"/>
        </w:rPr>
      </w:pPr>
      <w:r>
        <w:rPr>
          <w:smallCaps/>
          <w:sz w:val="24"/>
          <w:szCs w:val="24"/>
          <w:u w:val="single"/>
        </w:rPr>
        <w:t>Solicitud de evaluación del</w:t>
      </w:r>
      <w:r>
        <w:rPr>
          <w:b/>
          <w:smallCaps/>
          <w:sz w:val="24"/>
          <w:szCs w:val="24"/>
          <w:u w:val="single"/>
        </w:rPr>
        <w:t xml:space="preserve"> Plan de PP</w:t>
      </w:r>
      <w:r>
        <w:rPr>
          <w:smallCaps/>
          <w:sz w:val="24"/>
          <w:szCs w:val="24"/>
        </w:rPr>
        <w:t>:</w:t>
      </w:r>
    </w:p>
    <w:p w14:paraId="579D7E6C" w14:textId="49EFE7B0" w:rsidR="00DA04AA" w:rsidRDefault="00A44E21" w:rsidP="00DA04AA">
      <w:pPr>
        <w:spacing w:after="0" w:line="240" w:lineRule="auto"/>
        <w:ind w:leftChars="0" w:left="0" w:firstLineChars="0" w:hanging="2"/>
        <w:jc w:val="both"/>
      </w:pPr>
      <w:r>
        <w:t xml:space="preserve">1- </w:t>
      </w:r>
      <w:r w:rsidR="00DA04AA">
        <w:t>El maestrando deberá enviar por mail (</w:t>
      </w:r>
      <w:hyperlink r:id="rId8" w:history="1">
        <w:r w:rsidR="00E053E6" w:rsidRPr="00446252">
          <w:rPr>
            <w:rStyle w:val="Hipervnculo"/>
          </w:rPr>
          <w:t>macyta@quimicas.unc.edu.ar</w:t>
        </w:r>
      </w:hyperlink>
      <w:r w:rsidR="00DA04AA">
        <w:t xml:space="preserve">) a la Secretaría Administrativa de la Maestría, </w:t>
      </w:r>
      <w:r w:rsidR="00DA04AA" w:rsidRPr="00DA04AA">
        <w:rPr>
          <w:b/>
        </w:rPr>
        <w:t>EN UN SOLO ARCHIVO PDF</w:t>
      </w:r>
      <w:r w:rsidR="00DA04AA">
        <w:t>:</w:t>
      </w:r>
    </w:p>
    <w:p w14:paraId="6FD7D506" w14:textId="6C0003C5" w:rsidR="000A276D" w:rsidRPr="00DA04AA" w:rsidRDefault="000A276D">
      <w:pPr>
        <w:spacing w:after="240" w:line="240" w:lineRule="auto"/>
        <w:ind w:left="0" w:hanging="2"/>
        <w:jc w:val="both"/>
        <w:rPr>
          <w:lang w:val="es-AR"/>
        </w:rPr>
      </w:pPr>
    </w:p>
    <w:p w14:paraId="461442A9" w14:textId="00A2B53B" w:rsidR="000A276D" w:rsidRDefault="00A44E21">
      <w:pPr>
        <w:numPr>
          <w:ilvl w:val="0"/>
          <w:numId w:val="1"/>
        </w:numPr>
        <w:spacing w:after="240" w:line="240" w:lineRule="auto"/>
        <w:ind w:left="0" w:hanging="2"/>
        <w:jc w:val="both"/>
      </w:pPr>
      <w:r>
        <w:t>Plan de actividades a realizar durante la PP (</w:t>
      </w:r>
      <w:r>
        <w:rPr>
          <w:b/>
        </w:rPr>
        <w:t>Anexo I</w:t>
      </w:r>
      <w:r>
        <w:t>).</w:t>
      </w:r>
    </w:p>
    <w:p w14:paraId="124E346D" w14:textId="17EBCE17" w:rsidR="000A276D" w:rsidRDefault="00A44E21">
      <w:pPr>
        <w:numPr>
          <w:ilvl w:val="0"/>
          <w:numId w:val="1"/>
        </w:numPr>
        <w:spacing w:after="240" w:line="240" w:lineRule="auto"/>
        <w:ind w:left="0" w:hanging="2"/>
        <w:jc w:val="both"/>
      </w:pPr>
      <w:r>
        <w:t>CV del</w:t>
      </w:r>
      <w:r w:rsidR="00DA04AA">
        <w:t>/de la</w:t>
      </w:r>
      <w:r>
        <w:t xml:space="preserve"> tutor</w:t>
      </w:r>
      <w:r w:rsidR="00DA04AA">
        <w:t>/</w:t>
      </w:r>
      <w:proofErr w:type="spellStart"/>
      <w:r w:rsidR="00DA04AA">
        <w:t>a</w:t>
      </w:r>
      <w:proofErr w:type="spellEnd"/>
      <w:r>
        <w:t xml:space="preserve"> propuesto</w:t>
      </w:r>
      <w:r w:rsidR="00DA04AA">
        <w:t>/a</w:t>
      </w:r>
      <w:r>
        <w:t xml:space="preserve">. </w:t>
      </w:r>
    </w:p>
    <w:p w14:paraId="5D3DE3B5" w14:textId="663989E3" w:rsidR="000A276D" w:rsidRDefault="00DA04AA">
      <w:pPr>
        <w:numPr>
          <w:ilvl w:val="0"/>
          <w:numId w:val="1"/>
        </w:numPr>
        <w:spacing w:after="240" w:line="240" w:lineRule="auto"/>
        <w:ind w:left="0" w:hanging="2"/>
        <w:jc w:val="both"/>
      </w:pPr>
      <w:r>
        <w:t>Nota de toma de conocimiento de la reglamentación sobre l</w:t>
      </w:r>
      <w:r w:rsidR="00812BC5">
        <w:t>a</w:t>
      </w:r>
      <w:r>
        <w:t xml:space="preserve"> </w:t>
      </w:r>
      <w:r w:rsidR="00812BC5">
        <w:t>PP</w:t>
      </w:r>
      <w:r>
        <w:t xml:space="preserve"> </w:t>
      </w:r>
      <w:r w:rsidR="00A44E21">
        <w:t>(</w:t>
      </w:r>
      <w:r w:rsidR="00A44E21">
        <w:rPr>
          <w:b/>
        </w:rPr>
        <w:t>Anexo II</w:t>
      </w:r>
      <w:r w:rsidR="00A44E21">
        <w:t>).</w:t>
      </w:r>
    </w:p>
    <w:p w14:paraId="2A5573BE" w14:textId="21D6C1BE" w:rsidR="000A276D" w:rsidRDefault="00A44E21">
      <w:pPr>
        <w:numPr>
          <w:ilvl w:val="0"/>
          <w:numId w:val="1"/>
        </w:numPr>
        <w:spacing w:after="240" w:line="240" w:lineRule="auto"/>
        <w:ind w:left="0" w:hanging="2"/>
        <w:jc w:val="both"/>
      </w:pPr>
      <w:r>
        <w:t>Formulario de evaluación del plan de actividades de la PP (</w:t>
      </w:r>
      <w:r>
        <w:rPr>
          <w:b/>
        </w:rPr>
        <w:t>Anexo III</w:t>
      </w:r>
      <w:r>
        <w:t>).</w:t>
      </w:r>
    </w:p>
    <w:p w14:paraId="2B460376" w14:textId="3C3BCC7D" w:rsidR="000A276D" w:rsidRDefault="00A44E21">
      <w:pPr>
        <w:spacing w:after="240" w:line="240" w:lineRule="auto"/>
        <w:ind w:left="0" w:hanging="2"/>
        <w:jc w:val="both"/>
      </w:pPr>
      <w:r>
        <w:t xml:space="preserve">2- La Secretaría Administrativa de la </w:t>
      </w:r>
      <w:proofErr w:type="spellStart"/>
      <w:r>
        <w:t>MACyTA</w:t>
      </w:r>
      <w:proofErr w:type="spellEnd"/>
      <w:r>
        <w:t xml:space="preserve"> adjuntará toda la documentación al expediente del</w:t>
      </w:r>
      <w:r w:rsidR="00DA04AA">
        <w:t>/de la</w:t>
      </w:r>
      <w:r>
        <w:t xml:space="preserve"> maestrando</w:t>
      </w:r>
      <w:r w:rsidR="00DA04AA">
        <w:t>/a</w:t>
      </w:r>
      <w:r>
        <w:t xml:space="preserve"> y elevará la solicitud al CAM para ser tratada en la reunión posterior a la presentación de la documentación.</w:t>
      </w:r>
    </w:p>
    <w:p w14:paraId="37FF8BA0" w14:textId="5D7834B7" w:rsidR="000A276D" w:rsidRDefault="00A44E21">
      <w:pPr>
        <w:spacing w:after="240" w:line="240" w:lineRule="auto"/>
        <w:ind w:left="0" w:hanging="2"/>
        <w:jc w:val="both"/>
      </w:pPr>
      <w:r>
        <w:t>3- El CAM evaluará el plan de PP, dejando constancia en el Formulario de evaluación del plan de PP (</w:t>
      </w:r>
      <w:r>
        <w:rPr>
          <w:b/>
        </w:rPr>
        <w:t>Anexo III</w:t>
      </w:r>
      <w:r>
        <w:t>).</w:t>
      </w:r>
    </w:p>
    <w:p w14:paraId="619C5715" w14:textId="6D6885C4" w:rsidR="000A276D" w:rsidRDefault="00A44E21">
      <w:pPr>
        <w:spacing w:after="240" w:line="240" w:lineRule="auto"/>
        <w:ind w:left="0" w:hanging="2"/>
        <w:jc w:val="both"/>
      </w:pPr>
      <w:r>
        <w:t>4- La Secretaría Administrativa comunicará a</w:t>
      </w:r>
      <w:r w:rsidR="00FE53D5">
        <w:t xml:space="preserve"> </w:t>
      </w:r>
      <w:r>
        <w:t>l</w:t>
      </w:r>
      <w:r w:rsidR="00FE53D5">
        <w:t>as partes interesadas</w:t>
      </w:r>
      <w:r>
        <w:t xml:space="preserve"> el resultado de la evaluación del Plan de actividades de la PP.</w:t>
      </w:r>
    </w:p>
    <w:p w14:paraId="45C5B84A" w14:textId="2C8CBD86" w:rsidR="000A276D" w:rsidRDefault="000A276D">
      <w:pPr>
        <w:spacing w:after="240" w:line="240" w:lineRule="auto"/>
        <w:ind w:left="0" w:hanging="2"/>
        <w:jc w:val="both"/>
        <w:rPr>
          <w:sz w:val="24"/>
          <w:szCs w:val="24"/>
          <w:u w:val="single"/>
        </w:rPr>
      </w:pPr>
    </w:p>
    <w:p w14:paraId="4D3BCBCB" w14:textId="2A8FDB9B" w:rsidR="000A276D" w:rsidRDefault="000A276D">
      <w:pPr>
        <w:spacing w:after="240" w:line="240" w:lineRule="auto"/>
        <w:ind w:left="0" w:hanging="2"/>
        <w:jc w:val="both"/>
        <w:rPr>
          <w:smallCaps/>
          <w:sz w:val="24"/>
          <w:szCs w:val="24"/>
          <w:u w:val="single"/>
        </w:rPr>
      </w:pPr>
    </w:p>
    <w:p w14:paraId="0A060D95" w14:textId="74934D55" w:rsidR="000A276D" w:rsidRDefault="000A276D">
      <w:pPr>
        <w:spacing w:after="240" w:line="240" w:lineRule="auto"/>
        <w:ind w:left="0" w:hanging="2"/>
        <w:jc w:val="both"/>
        <w:rPr>
          <w:smallCaps/>
          <w:sz w:val="24"/>
          <w:szCs w:val="24"/>
          <w:u w:val="single"/>
        </w:rPr>
      </w:pPr>
    </w:p>
    <w:p w14:paraId="0F2FDF4A" w14:textId="77777777" w:rsidR="00FE53D5" w:rsidRDefault="00FE53D5">
      <w:pPr>
        <w:spacing w:after="240" w:line="240" w:lineRule="auto"/>
        <w:ind w:left="0" w:hanging="2"/>
        <w:jc w:val="both"/>
        <w:rPr>
          <w:smallCaps/>
          <w:sz w:val="24"/>
          <w:szCs w:val="24"/>
          <w:u w:val="single"/>
        </w:rPr>
      </w:pPr>
    </w:p>
    <w:p w14:paraId="2543B0A6" w14:textId="5DE0ABE9" w:rsidR="000A276D" w:rsidRDefault="00A44E21">
      <w:pPr>
        <w:spacing w:after="240" w:line="240" w:lineRule="auto"/>
        <w:ind w:left="0" w:hanging="2"/>
        <w:jc w:val="both"/>
        <w:rPr>
          <w:sz w:val="24"/>
          <w:szCs w:val="24"/>
        </w:rPr>
      </w:pPr>
      <w:r>
        <w:rPr>
          <w:smallCaps/>
          <w:sz w:val="24"/>
          <w:szCs w:val="24"/>
          <w:u w:val="single"/>
        </w:rPr>
        <w:t xml:space="preserve">Solicitud de evaluación de la </w:t>
      </w:r>
      <w:r>
        <w:rPr>
          <w:b/>
          <w:smallCaps/>
          <w:sz w:val="24"/>
          <w:szCs w:val="24"/>
          <w:u w:val="single"/>
        </w:rPr>
        <w:t>PP</w:t>
      </w:r>
      <w:r>
        <w:rPr>
          <w:smallCaps/>
          <w:sz w:val="24"/>
          <w:szCs w:val="24"/>
        </w:rPr>
        <w:t xml:space="preserve">: </w:t>
      </w:r>
    </w:p>
    <w:p w14:paraId="30DC8787" w14:textId="75DE2CB6" w:rsidR="000A276D" w:rsidRDefault="00A44E21">
      <w:pPr>
        <w:spacing w:after="240" w:line="240" w:lineRule="auto"/>
        <w:ind w:left="0" w:hanging="2"/>
        <w:jc w:val="both"/>
      </w:pPr>
      <w:r>
        <w:t>5- Una vez realizad</w:t>
      </w:r>
      <w:r w:rsidR="00FE53D5">
        <w:t>a</w:t>
      </w:r>
      <w:r>
        <w:t xml:space="preserve"> </w:t>
      </w:r>
      <w:r w:rsidR="00FE53D5">
        <w:t>la</w:t>
      </w:r>
      <w:r>
        <w:t xml:space="preserve"> PP, el</w:t>
      </w:r>
      <w:r w:rsidR="00FE53D5">
        <w:t>/la</w:t>
      </w:r>
      <w:r>
        <w:t xml:space="preserve"> maestrando</w:t>
      </w:r>
      <w:r w:rsidR="00FE53D5">
        <w:t>/a</w:t>
      </w:r>
      <w:r>
        <w:t xml:space="preserve"> deberá </w:t>
      </w:r>
      <w:r w:rsidR="00FE53D5">
        <w:t>enviar por mail (</w:t>
      </w:r>
      <w:hyperlink r:id="rId9" w:history="1">
        <w:r w:rsidR="00E053E6" w:rsidRPr="00446252">
          <w:rPr>
            <w:rStyle w:val="Hipervnculo"/>
          </w:rPr>
          <w:t>macyta@quimicas.unc.edu.ar</w:t>
        </w:r>
      </w:hyperlink>
      <w:r w:rsidR="00FE53D5">
        <w:t>) a la Secretaría Administrativa de la Maestría</w:t>
      </w:r>
      <w:r>
        <w:t>:</w:t>
      </w:r>
    </w:p>
    <w:p w14:paraId="17481ADD" w14:textId="2C28C69F" w:rsidR="000A276D" w:rsidRDefault="00A44E21">
      <w:pPr>
        <w:numPr>
          <w:ilvl w:val="0"/>
          <w:numId w:val="2"/>
        </w:numPr>
        <w:spacing w:after="240" w:line="240" w:lineRule="auto"/>
        <w:ind w:left="0" w:hanging="2"/>
        <w:jc w:val="both"/>
      </w:pPr>
      <w:r>
        <w:t xml:space="preserve">Ficha de </w:t>
      </w:r>
      <w:r w:rsidR="00FE53D5">
        <w:t>evaluación</w:t>
      </w:r>
      <w:r>
        <w:t xml:space="preserve"> de la PP (</w:t>
      </w:r>
      <w:r>
        <w:rPr>
          <w:b/>
        </w:rPr>
        <w:t>Anexo IV</w:t>
      </w:r>
      <w:r>
        <w:t xml:space="preserve">), donde </w:t>
      </w:r>
      <w:r w:rsidR="00FE53D5">
        <w:t xml:space="preserve">deberán constar </w:t>
      </w:r>
      <w:r>
        <w:t xml:space="preserve">las actividades realizadas y </w:t>
      </w:r>
      <w:r w:rsidR="00FE53D5">
        <w:t>l</w:t>
      </w:r>
      <w:r>
        <w:t>a evaluación del desempeño del</w:t>
      </w:r>
      <w:r w:rsidR="00FE53D5">
        <w:t>/de la</w:t>
      </w:r>
      <w:r>
        <w:t xml:space="preserve"> maestrando</w:t>
      </w:r>
      <w:r w:rsidR="00FE53D5">
        <w:t>/a</w:t>
      </w:r>
      <w:r>
        <w:t xml:space="preserve">. </w:t>
      </w:r>
    </w:p>
    <w:p w14:paraId="443B5B70" w14:textId="11467357" w:rsidR="000A276D" w:rsidRDefault="00A44E21">
      <w:pPr>
        <w:spacing w:after="240" w:line="240" w:lineRule="auto"/>
        <w:ind w:left="0" w:hanging="2"/>
        <w:jc w:val="both"/>
      </w:pPr>
      <w:r>
        <w:t>6- La Secretaría Administrativa adjuntará la ficha de seguimiento al expediente correspondiente y elevará al CAM para ser tratada en la reunión siguiente.</w:t>
      </w:r>
    </w:p>
    <w:p w14:paraId="342FB8A5" w14:textId="24D7CE7E" w:rsidR="000A276D" w:rsidRDefault="00A44E21">
      <w:pPr>
        <w:spacing w:after="240" w:line="240" w:lineRule="auto"/>
        <w:ind w:left="0" w:hanging="2"/>
        <w:jc w:val="both"/>
      </w:pPr>
      <w:r>
        <w:t>7- El CAM evaluará la</w:t>
      </w:r>
      <w:r w:rsidR="00FE53D5">
        <w:t xml:space="preserve"> PP y, luego de ser aprobada, por</w:t>
      </w:r>
      <w:r>
        <w:t xml:space="preserve"> Secretaría</w:t>
      </w:r>
      <w:r w:rsidR="00FE53D5">
        <w:t xml:space="preserve"> se comunicará lo actuado a las partes interesadas</w:t>
      </w:r>
      <w:r>
        <w:t>.</w:t>
      </w:r>
    </w:p>
    <w:p w14:paraId="25CB6D6E" w14:textId="5718AE95" w:rsidR="000A276D" w:rsidRDefault="00A44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831E67D" w14:textId="6C9E38C9" w:rsidR="000A276D" w:rsidRDefault="000A276D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3EE7F" w14:textId="7856BAF9" w:rsidR="000A276D" w:rsidRDefault="00A44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I: Plan de actividades a desarrollar en la PP.</w:t>
      </w:r>
    </w:p>
    <w:p w14:paraId="7DC17AF7" w14:textId="23E1359D" w:rsidR="000A276D" w:rsidRDefault="000A276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974740" w14:textId="366874E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068"/>
      </w:tblGrid>
      <w:tr w:rsidR="000A276D" w14:paraId="326E4A9A" w14:textId="77777777">
        <w:trPr>
          <w:trHeight w:val="280"/>
          <w:jc w:val="center"/>
        </w:trPr>
        <w:tc>
          <w:tcPr>
            <w:tcW w:w="3652" w:type="dxa"/>
            <w:vMerge w:val="restart"/>
          </w:tcPr>
          <w:p w14:paraId="00951CEC" w14:textId="049CE4EF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MAESTRANDO</w:t>
            </w:r>
            <w:r w:rsidR="00DA0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  Nombre y Apellido</w:t>
            </w:r>
          </w:p>
          <w:p w14:paraId="738345D4" w14:textId="1FCD9938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e-mail </w:t>
            </w:r>
          </w:p>
        </w:tc>
        <w:tc>
          <w:tcPr>
            <w:tcW w:w="5068" w:type="dxa"/>
          </w:tcPr>
          <w:p w14:paraId="0E1ABA6B" w14:textId="70D92218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19FDA134" w14:textId="77777777">
        <w:trPr>
          <w:trHeight w:val="280"/>
          <w:jc w:val="center"/>
        </w:trPr>
        <w:tc>
          <w:tcPr>
            <w:tcW w:w="3652" w:type="dxa"/>
            <w:vMerge/>
          </w:tcPr>
          <w:p w14:paraId="4C30C478" w14:textId="787755FF" w:rsidR="000A276D" w:rsidRDefault="000A2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8" w:type="dxa"/>
          </w:tcPr>
          <w:p w14:paraId="05EE1739" w14:textId="5C5CEAA6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4B9A4B8D" w14:textId="77777777">
        <w:trPr>
          <w:trHeight w:val="280"/>
          <w:jc w:val="center"/>
        </w:trPr>
        <w:tc>
          <w:tcPr>
            <w:tcW w:w="3652" w:type="dxa"/>
            <w:vMerge w:val="restart"/>
          </w:tcPr>
          <w:p w14:paraId="321E03E9" w14:textId="3D664412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TUTOR</w:t>
            </w:r>
            <w:r w:rsidR="00DA0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               Nombre y Apellido</w:t>
            </w:r>
          </w:p>
          <w:p w14:paraId="4488C814" w14:textId="7755B1DA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e-mail</w:t>
            </w:r>
          </w:p>
        </w:tc>
        <w:tc>
          <w:tcPr>
            <w:tcW w:w="5068" w:type="dxa"/>
          </w:tcPr>
          <w:p w14:paraId="4E707737" w14:textId="4A1365D8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3C108609" w14:textId="77777777">
        <w:trPr>
          <w:trHeight w:val="280"/>
          <w:jc w:val="center"/>
        </w:trPr>
        <w:tc>
          <w:tcPr>
            <w:tcW w:w="3652" w:type="dxa"/>
            <w:vMerge/>
          </w:tcPr>
          <w:p w14:paraId="79514081" w14:textId="6BF95287" w:rsidR="000A276D" w:rsidRDefault="000A2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8" w:type="dxa"/>
          </w:tcPr>
          <w:p w14:paraId="3D247E5D" w14:textId="5245D1B1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2D6CEFC6" w14:textId="77777777">
        <w:trPr>
          <w:jc w:val="center"/>
        </w:trPr>
        <w:tc>
          <w:tcPr>
            <w:tcW w:w="3652" w:type="dxa"/>
          </w:tcPr>
          <w:p w14:paraId="60F2CF59" w14:textId="2AF5FA5B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LUGAR DE REALIZACIÓN:</w:t>
            </w:r>
          </w:p>
        </w:tc>
        <w:tc>
          <w:tcPr>
            <w:tcW w:w="5068" w:type="dxa"/>
          </w:tcPr>
          <w:p w14:paraId="5E097F7E" w14:textId="3057D55F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11E2FB1A" w14:textId="77777777">
        <w:trPr>
          <w:jc w:val="center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47374117" w14:textId="13040DBE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Duración de la PP (horas)</w:t>
            </w:r>
          </w:p>
        </w:tc>
        <w:tc>
          <w:tcPr>
            <w:tcW w:w="5068" w:type="dxa"/>
            <w:tcBorders>
              <w:bottom w:val="single" w:sz="4" w:space="0" w:color="000000"/>
            </w:tcBorders>
          </w:tcPr>
          <w:p w14:paraId="2DC8F81B" w14:textId="11DD0462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6D7538F2" w14:textId="77777777">
        <w:trPr>
          <w:jc w:val="center"/>
        </w:trPr>
        <w:tc>
          <w:tcPr>
            <w:tcW w:w="3652" w:type="dxa"/>
          </w:tcPr>
          <w:p w14:paraId="4BC7DF60" w14:textId="07ADF07A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PERÍODO DE REALIZACIÓN: (Especificar fechas de inicio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 fin) </w:t>
            </w:r>
          </w:p>
        </w:tc>
        <w:tc>
          <w:tcPr>
            <w:tcW w:w="5068" w:type="dxa"/>
          </w:tcPr>
          <w:p w14:paraId="4DD131ED" w14:textId="7CC521F9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6555E1B5" w14:textId="77777777">
        <w:trPr>
          <w:jc w:val="center"/>
        </w:trPr>
        <w:tc>
          <w:tcPr>
            <w:tcW w:w="3652" w:type="dxa"/>
          </w:tcPr>
          <w:p w14:paraId="451692AD" w14:textId="06FC707C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Actividades a realizar</w:t>
            </w:r>
          </w:p>
        </w:tc>
        <w:tc>
          <w:tcPr>
            <w:tcW w:w="5068" w:type="dxa"/>
          </w:tcPr>
          <w:p w14:paraId="0E05CCF2" w14:textId="590E4FF2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40814" w14:textId="3529B8F1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06A887" w14:textId="15A521CC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7C24E6" w14:textId="2B81E021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A06DF0" w14:textId="41A4B083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656A0" w14:textId="0584B3BE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C0D5B1" w14:textId="79022E2F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2A5DCB" w14:textId="3452CC9A" w:rsidR="00DA04AA" w:rsidRDefault="00A44E21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 inicio efectivo de la</w:t>
      </w:r>
      <w:r w:rsidR="00DA04AA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actividades deberá estar previsto para una fecha al menos 30 días posterior (no antes) a l</w:t>
      </w:r>
      <w:r w:rsidR="00DA04AA">
        <w:rPr>
          <w:rFonts w:ascii="Times New Roman" w:eastAsia="Times New Roman" w:hAnsi="Times New Roman" w:cs="Times New Roman"/>
          <w:i/>
          <w:sz w:val="20"/>
          <w:szCs w:val="20"/>
        </w:rPr>
        <w:t xml:space="preserve">a presentación de los Anexos I </w:t>
      </w:r>
      <w:r w:rsidR="00E46938">
        <w:rPr>
          <w:rFonts w:ascii="Times New Roman" w:eastAsia="Times New Roman" w:hAnsi="Times New Roman" w:cs="Times New Roman"/>
          <w:i/>
          <w:sz w:val="20"/>
          <w:szCs w:val="20"/>
        </w:rPr>
        <w:t xml:space="preserve"> a 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II del presente formulario.</w:t>
      </w:r>
    </w:p>
    <w:p w14:paraId="61B64B50" w14:textId="77777777" w:rsidR="00A41A8E" w:rsidRDefault="00A41A8E" w:rsidP="00A41A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9741C32" w14:textId="77777777" w:rsidR="00A41A8E" w:rsidRPr="00B7554D" w:rsidRDefault="00A41A8E" w:rsidP="00A41A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Hacemos constar que e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l inicio efectivo 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PP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será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en una fecha posterior a la comunicación oficial de aprobación del Plan de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PP, y luego de haber recibido la Póliza del Seguro de Accidentes Personales correspondiente (sólo para casos donde la PP se realice en una dependencia externa a la UNC)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D9BCF9D" w14:textId="77777777" w:rsidR="00DA04AA" w:rsidRDefault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37970F" w14:textId="4A47EEF3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AAD9FE" w14:textId="68A0A6D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77999F3" w14:textId="7923F896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13CD59" w14:textId="1F99091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FD7225" w14:textId="3210CC49" w:rsidR="00A41A8E" w:rsidRDefault="00A41A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79D400" w14:textId="77777777" w:rsidR="00A41A8E" w:rsidRDefault="00A41A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1AC832" w14:textId="77777777" w:rsidR="00DA04AA" w:rsidRDefault="00DA04AA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7F0E76" w14:textId="77777777" w:rsidR="00DA04AA" w:rsidRDefault="00DA04AA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05ABF14" w14:textId="3E4EE6EC" w:rsidR="00DA04AA" w:rsidRDefault="00DA04AA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--------------------------------                   ---------------------------------                   -------------------------------       </w:t>
      </w:r>
    </w:p>
    <w:p w14:paraId="04611F90" w14:textId="29E2EE6D" w:rsidR="00DA04AA" w:rsidRDefault="00DA04AA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Firma y Aclaración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Firma y Aclaración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Aval lugar de trabajo</w:t>
      </w:r>
    </w:p>
    <w:p w14:paraId="1D047AC2" w14:textId="07578207" w:rsidR="00DA04AA" w:rsidRDefault="00DA04AA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Maestrando/a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Tutor/a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</w:p>
    <w:p w14:paraId="74A89B4B" w14:textId="4B4DE9E6" w:rsidR="000A276D" w:rsidRDefault="00A44E21">
      <w:pPr>
        <w:spacing w:line="360" w:lineRule="auto"/>
        <w:ind w:left="0" w:hanging="2"/>
        <w:jc w:val="center"/>
      </w:pPr>
      <w:r>
        <w:br w:type="page"/>
      </w:r>
    </w:p>
    <w:p w14:paraId="035A74DA" w14:textId="2551F83A" w:rsidR="000A276D" w:rsidRDefault="000A276D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417230" w14:textId="00EB29D5" w:rsidR="000A276D" w:rsidRDefault="00A44E21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II: </w:t>
      </w:r>
      <w:r w:rsidR="00DA04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Conocimiento de la reglamentación sobre la PP.</w:t>
      </w:r>
    </w:p>
    <w:p w14:paraId="29C66E9C" w14:textId="6DAB9E4C" w:rsidR="000A276D" w:rsidRDefault="00A44E21">
      <w:pP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Córdoba,.…...de……….…..de……...</w:t>
      </w:r>
    </w:p>
    <w:p w14:paraId="3C8E21FA" w14:textId="052A90D2" w:rsidR="000A276D" w:rsidRDefault="00A44E21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Sr. Director</w:t>
      </w:r>
    </w:p>
    <w:p w14:paraId="33BA3C5A" w14:textId="12C6A02D" w:rsidR="000A276D" w:rsidRPr="00A41A8E" w:rsidRDefault="00A44E21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A41A8E">
        <w:rPr>
          <w:rFonts w:ascii="Times New Roman" w:eastAsia="Times New Roman" w:hAnsi="Times New Roman" w:cs="Times New Roman"/>
          <w:sz w:val="20"/>
          <w:szCs w:val="20"/>
          <w:lang w:val="es-AR"/>
        </w:rPr>
        <w:t>M</w:t>
      </w:r>
      <w:r w:rsidR="00812BC5" w:rsidRPr="00A41A8E">
        <w:rPr>
          <w:rFonts w:ascii="Times New Roman" w:eastAsia="Times New Roman" w:hAnsi="Times New Roman" w:cs="Times New Roman"/>
          <w:sz w:val="20"/>
          <w:szCs w:val="20"/>
          <w:lang w:val="es-AR"/>
        </w:rPr>
        <w:t>a</w:t>
      </w:r>
      <w:r w:rsidRPr="00A41A8E">
        <w:rPr>
          <w:rFonts w:ascii="Times New Roman" w:eastAsia="Times New Roman" w:hAnsi="Times New Roman" w:cs="Times New Roman"/>
          <w:sz w:val="20"/>
          <w:szCs w:val="20"/>
          <w:lang w:val="es-AR"/>
        </w:rPr>
        <w:t>CyTA</w:t>
      </w:r>
    </w:p>
    <w:p w14:paraId="0AAA1BF2" w14:textId="0751D9B9" w:rsidR="000A276D" w:rsidRPr="00E053E6" w:rsidRDefault="005948C9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053E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Dr. Martín </w:t>
      </w:r>
      <w:r w:rsidR="00A41A8E" w:rsidRPr="00E053E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G. </w:t>
      </w:r>
      <w:r w:rsidRPr="00E053E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Theumer </w:t>
      </w:r>
    </w:p>
    <w:p w14:paraId="3AFEBED3" w14:textId="21FB1951" w:rsidR="000A276D" w:rsidRPr="00E053E6" w:rsidRDefault="00A44E21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r w:rsidRPr="00E053E6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 xml:space="preserve">S       </w:t>
      </w:r>
      <w:r w:rsidR="005948C9" w:rsidRPr="00E053E6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_</w:t>
      </w:r>
      <w:r w:rsidRPr="00E053E6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 xml:space="preserve">        /                 D</w:t>
      </w:r>
    </w:p>
    <w:p w14:paraId="59EB6910" w14:textId="3F3386ED" w:rsidR="000A276D" w:rsidRPr="00E053E6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72A5E6F" w14:textId="6DC3BFFA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Mediante la presente, declaramos conocer y aceptar la reglamentación vigente (Arts.  27 a 32 del Reglamento de la Carrera, citados al pie) relativa a la Práctica Profesional de 100 horas que forma parte del Plan de Estudios de la Ma</w:t>
      </w:r>
      <w:r w:rsidR="00812BC5">
        <w:rPr>
          <w:rFonts w:ascii="Times New Roman" w:eastAsia="Times New Roman" w:hAnsi="Times New Roman" w:cs="Times New Roman"/>
          <w:sz w:val="20"/>
          <w:szCs w:val="20"/>
        </w:rPr>
        <w:t>CyTA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F759712" w14:textId="414D782A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Por otra parte, nos comprometemos a comunicar fehacientemente a usted y por su intermedio al Consejo Académico de la Maestría (CAM), todo cambio en el Plan de actividades aprobado por el CAM, como así también el incumplimiento de las obligaciones de</w:t>
      </w:r>
      <w:r w:rsidR="00812BC5">
        <w:rPr>
          <w:rFonts w:ascii="Times New Roman" w:eastAsia="Times New Roman" w:hAnsi="Times New Roman" w:cs="Times New Roman"/>
          <w:sz w:val="20"/>
          <w:szCs w:val="20"/>
        </w:rPr>
        <w:t xml:space="preserve"> alguna de las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partes (maestrando</w:t>
      </w:r>
      <w:r w:rsidR="00812BC5">
        <w:rPr>
          <w:rFonts w:ascii="Times New Roman" w:eastAsia="Times New Roman" w:hAnsi="Times New Roman" w:cs="Times New Roman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y tutor</w:t>
      </w:r>
      <w:r w:rsidR="00812BC5">
        <w:rPr>
          <w:rFonts w:ascii="Times New Roman" w:eastAsia="Times New Roman" w:hAnsi="Times New Roman" w:cs="Times New Roman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en el transcurso de los 10 (diez) días hábiles posteriores a haberse producido la novedad.  </w:t>
      </w:r>
    </w:p>
    <w:p w14:paraId="5CF967B7" w14:textId="77777777" w:rsidR="00812BC5" w:rsidRDefault="00A44E21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37D4580" w14:textId="014EA646" w:rsidR="00812BC5" w:rsidRPr="00B7554D" w:rsidRDefault="00812BC5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Hacemos constar que e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l inicio efectivo 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PP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será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en una fecha posterior a la comunicación oficial de aprobación del Plan de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PP, y luego de haber recibido la Póliza del Seguro de Accidentes Personales correspondiente (sólo para casos donde la PP se realice en una dependencia externa a la UNC)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D318A13" w14:textId="017B551F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AF9828" w14:textId="510094E0" w:rsidR="000A276D" w:rsidRDefault="00A44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Reglamento de la Carrera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456CEA28" w14:textId="41B77A4B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DE LA PRÁCTICA PROFESIONAL</w:t>
      </w:r>
    </w:p>
    <w:p w14:paraId="7E5FE023" w14:textId="772AB776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27°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Los maestrandos deberán cumplir con un periodo de práctica profesional en centros/instituciones/organizaciones/empresas reconocidos por el Consejo Académico de la Maestría (CAM), bajo la supervisión de un tutor.</w:t>
      </w:r>
    </w:p>
    <w:p w14:paraId="3F26963A" w14:textId="562599E1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28°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Los tutores deberán poseer título de posgrado igual o superior al de maestría, o ser profesionales de trayectoria reconocida y desempeñarse en el centro/institución/organización/empresa donde se realice la práctica profesional. Los mismos serán designados por el HCD de la facultad sede a propuesta del CAM.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</w:p>
    <w:p w14:paraId="465DFE1F" w14:textId="0A3D2424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29°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Las funciones del tutor serán: instruir al maestrando, garantizar, supervisar y evaluar el cumplimiento del plan de actividades.</w:t>
      </w:r>
    </w:p>
    <w:p w14:paraId="1EEAB6F1" w14:textId="010F17E5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30°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El maestrando con el aval del tutor deberá presentar un plan de actividades a desarrollar en el centro/institución/organización/empresa donde se realizará la práctica profesional, el mismo deberá ser presentado con antelación al CAM para su aprobación, conjuntamente con 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curriculum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vitae del tutor.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</w:p>
    <w:p w14:paraId="2D790090" w14:textId="7CF1ED13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31°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Finalizada la práctica profesional los maestrandos deberán presentar al CAM una ficha de seguimiento, firmada por el tutor, que incluye: horas de práctica, actividades realizadas y evaluación de desempeño. </w:t>
      </w:r>
    </w:p>
    <w:p w14:paraId="161752F5" w14:textId="3B328B35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32°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El CAM gestiona los convenios con los centros/instituciones/organizaciones/empresas donde se realicen las prácticas profesionales, en los cuales constarán los alcances, derechos y obligaciones de las partes involucradas.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</w:p>
    <w:p w14:paraId="17D62ECA" w14:textId="415BAD6D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CDAE30" w14:textId="5407A798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31D42B" w14:textId="69A53B61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A020C3" w14:textId="54691F13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9BAB67" w14:textId="77777777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B4ED2D" w14:textId="77777777" w:rsidR="00812BC5" w:rsidRDefault="00A44E21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12BC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14:paraId="58FB8414" w14:textId="77777777" w:rsidR="00812BC5" w:rsidRDefault="00812BC5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06DDF7" w14:textId="77777777" w:rsidR="00812BC5" w:rsidRDefault="00812BC5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--------------------------------                   ---------------------------------                   -------------------------------       </w:t>
      </w:r>
    </w:p>
    <w:p w14:paraId="567E1962" w14:textId="77777777" w:rsidR="00812BC5" w:rsidRDefault="00812BC5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Firma y Aclaración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Firma y Aclaración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Aval lugar de trabajo</w:t>
      </w:r>
    </w:p>
    <w:p w14:paraId="3EA09779" w14:textId="77777777" w:rsidR="00812BC5" w:rsidRDefault="00812BC5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Maestrando/a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Tutor/a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</w:p>
    <w:p w14:paraId="108D1A58" w14:textId="245CC316" w:rsidR="000A276D" w:rsidRDefault="000A276D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385526" w14:textId="6B2F88B2" w:rsidR="000A276D" w:rsidRDefault="00A44E21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III: Formulario de evaluación del Plan de actividades de la PP. </w:t>
      </w:r>
    </w:p>
    <w:p w14:paraId="5C27489A" w14:textId="52AC4DC4" w:rsidR="000A276D" w:rsidRDefault="000A276D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1925D1" w14:textId="11D84CC8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068"/>
      </w:tblGrid>
      <w:tr w:rsidR="000A276D" w14:paraId="56A6FFC2" w14:textId="77777777">
        <w:trPr>
          <w:trHeight w:val="280"/>
          <w:jc w:val="center"/>
        </w:trPr>
        <w:tc>
          <w:tcPr>
            <w:tcW w:w="3652" w:type="dxa"/>
            <w:vMerge w:val="restart"/>
          </w:tcPr>
          <w:p w14:paraId="61CCB604" w14:textId="2F55DE05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MAESTRANDO:   Nombre y Apellido</w:t>
            </w:r>
          </w:p>
          <w:p w14:paraId="056F914C" w14:textId="6A2C09E1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e-mail </w:t>
            </w:r>
          </w:p>
        </w:tc>
        <w:tc>
          <w:tcPr>
            <w:tcW w:w="5068" w:type="dxa"/>
          </w:tcPr>
          <w:p w14:paraId="2425BBEC" w14:textId="60A47D02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76D" w14:paraId="20528B71" w14:textId="77777777">
        <w:trPr>
          <w:trHeight w:val="280"/>
          <w:jc w:val="center"/>
        </w:trPr>
        <w:tc>
          <w:tcPr>
            <w:tcW w:w="3652" w:type="dxa"/>
            <w:vMerge/>
          </w:tcPr>
          <w:p w14:paraId="5FAEAA10" w14:textId="12F40252" w:rsidR="000A276D" w:rsidRDefault="000A2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8" w:type="dxa"/>
          </w:tcPr>
          <w:p w14:paraId="4ABF19EE" w14:textId="4987CF70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76D" w14:paraId="7D55CE4B" w14:textId="77777777">
        <w:trPr>
          <w:trHeight w:val="280"/>
          <w:jc w:val="center"/>
        </w:trPr>
        <w:tc>
          <w:tcPr>
            <w:tcW w:w="3652" w:type="dxa"/>
            <w:vMerge w:val="restart"/>
          </w:tcPr>
          <w:p w14:paraId="19BC2893" w14:textId="78572691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TUTOR:                Nombre y Apellido</w:t>
            </w:r>
          </w:p>
          <w:p w14:paraId="626D3D8E" w14:textId="76212941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e-mail</w:t>
            </w:r>
          </w:p>
        </w:tc>
        <w:tc>
          <w:tcPr>
            <w:tcW w:w="5068" w:type="dxa"/>
          </w:tcPr>
          <w:p w14:paraId="13DF6C98" w14:textId="41B767E7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76D" w14:paraId="3B346CD2" w14:textId="77777777">
        <w:trPr>
          <w:trHeight w:val="280"/>
          <w:jc w:val="center"/>
        </w:trPr>
        <w:tc>
          <w:tcPr>
            <w:tcW w:w="3652" w:type="dxa"/>
            <w:vMerge/>
          </w:tcPr>
          <w:p w14:paraId="5FD81399" w14:textId="5B8B59C8" w:rsidR="000A276D" w:rsidRDefault="000A2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8" w:type="dxa"/>
          </w:tcPr>
          <w:p w14:paraId="7F74B443" w14:textId="3E26526B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76D" w14:paraId="4945C7A7" w14:textId="77777777">
        <w:trPr>
          <w:jc w:val="center"/>
        </w:trPr>
        <w:tc>
          <w:tcPr>
            <w:tcW w:w="3652" w:type="dxa"/>
          </w:tcPr>
          <w:p w14:paraId="653F7F24" w14:textId="2D5EBE70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LUGAR DE REALIZACIÓN:</w:t>
            </w:r>
          </w:p>
        </w:tc>
        <w:tc>
          <w:tcPr>
            <w:tcW w:w="5068" w:type="dxa"/>
          </w:tcPr>
          <w:p w14:paraId="4FFD7386" w14:textId="6CBBD1C5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50921B2" w14:textId="5DB6D96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5E5CD8" w14:textId="49B90053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1C8045" w14:textId="0BA3C5F2" w:rsidR="000A276D" w:rsidRDefault="00A44E21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</w:t>
      </w:r>
    </w:p>
    <w:p w14:paraId="2D719A94" w14:textId="3085A61F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mallCaps/>
          <w:sz w:val="18"/>
          <w:szCs w:val="18"/>
        </w:rPr>
        <w:t>(Espacio reservado para el CAM)</w:t>
      </w:r>
    </w:p>
    <w:p w14:paraId="7A43EC7D" w14:textId="5898E547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D4779D" w14:textId="023E28BF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FD93C8" w14:textId="1AE9C1DC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Grilla de evaluación: </w:t>
      </w:r>
    </w:p>
    <w:p w14:paraId="121B4004" w14:textId="366B6C43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73A38F" w14:textId="4ED4ECC7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 CAM deberá especificar el grado de ACUERDO con las consignas mencionadas en la columna de la izquierda:</w:t>
      </w:r>
    </w:p>
    <w:p w14:paraId="01567115" w14:textId="0B202BEB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86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567"/>
        <w:gridCol w:w="850"/>
        <w:gridCol w:w="567"/>
        <w:gridCol w:w="3317"/>
      </w:tblGrid>
      <w:tr w:rsidR="000A276D" w14:paraId="5994D6F9" w14:textId="77777777">
        <w:trPr>
          <w:jc w:val="center"/>
        </w:trPr>
        <w:tc>
          <w:tcPr>
            <w:tcW w:w="3320" w:type="dxa"/>
            <w:tcBorders>
              <w:top w:val="nil"/>
              <w:left w:val="nil"/>
            </w:tcBorders>
          </w:tcPr>
          <w:p w14:paraId="6C3CD4B8" w14:textId="394E6467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74B9897B" w14:textId="1DE9A3BF" w:rsidR="000A276D" w:rsidRDefault="00A44E21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</w:tcPr>
          <w:p w14:paraId="0CDC3BFB" w14:textId="3D856AFA" w:rsidR="000A276D" w:rsidRDefault="00A44E21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Parcial</w:t>
            </w:r>
          </w:p>
        </w:tc>
        <w:tc>
          <w:tcPr>
            <w:tcW w:w="567" w:type="dxa"/>
          </w:tcPr>
          <w:p w14:paraId="77F5CF3E" w14:textId="30D81A41" w:rsidR="000A276D" w:rsidRDefault="00A44E21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317" w:type="dxa"/>
          </w:tcPr>
          <w:p w14:paraId="2C1C6D2B" w14:textId="1040661F" w:rsidR="000A276D" w:rsidRDefault="00A44E21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</w:tr>
      <w:tr w:rsidR="000A276D" w14:paraId="13B6FBD7" w14:textId="77777777">
        <w:trPr>
          <w:jc w:val="center"/>
        </w:trPr>
        <w:tc>
          <w:tcPr>
            <w:tcW w:w="3320" w:type="dxa"/>
            <w:vAlign w:val="center"/>
          </w:tcPr>
          <w:p w14:paraId="3E07EBD1" w14:textId="4CE33831" w:rsidR="000A276D" w:rsidRDefault="00A44E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tutor propuesto posee título de posgrado igual o superior al de maestría, o es un profesional de trayectoria reconocida.</w:t>
            </w:r>
          </w:p>
        </w:tc>
        <w:tc>
          <w:tcPr>
            <w:tcW w:w="567" w:type="dxa"/>
          </w:tcPr>
          <w:p w14:paraId="50EE9734" w14:textId="2FF9A922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6C2B7D68" w14:textId="4CEDE60B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5B76DE9D" w14:textId="3724C7E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17" w:type="dxa"/>
          </w:tcPr>
          <w:p w14:paraId="7A471329" w14:textId="777B9C7D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A276D" w14:paraId="389C1526" w14:textId="77777777">
        <w:trPr>
          <w:jc w:val="center"/>
        </w:trPr>
        <w:tc>
          <w:tcPr>
            <w:tcW w:w="3320" w:type="dxa"/>
          </w:tcPr>
          <w:p w14:paraId="6DE828F7" w14:textId="5C44A30A" w:rsidR="000A276D" w:rsidRDefault="00A44E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tutor se desempeña en el centro/institución/organización/ empresa donde se realizará la práctica profesional.</w:t>
            </w:r>
          </w:p>
        </w:tc>
        <w:tc>
          <w:tcPr>
            <w:tcW w:w="567" w:type="dxa"/>
          </w:tcPr>
          <w:p w14:paraId="7E787EF7" w14:textId="1AC35123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6FABD804" w14:textId="1CB72759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2E8B0F42" w14:textId="5ED7AB4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17" w:type="dxa"/>
          </w:tcPr>
          <w:p w14:paraId="27D52FEB" w14:textId="029341E1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A276D" w14:paraId="45419279" w14:textId="77777777">
        <w:trPr>
          <w:jc w:val="center"/>
        </w:trPr>
        <w:tc>
          <w:tcPr>
            <w:tcW w:w="3320" w:type="dxa"/>
          </w:tcPr>
          <w:p w14:paraId="56E43748" w14:textId="2B4990E3" w:rsidR="000A276D" w:rsidRDefault="00A44E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especifican con claridad las actividades a realizar por el maestrando.</w:t>
            </w:r>
          </w:p>
        </w:tc>
        <w:tc>
          <w:tcPr>
            <w:tcW w:w="567" w:type="dxa"/>
          </w:tcPr>
          <w:p w14:paraId="0C29B541" w14:textId="3C7042E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371B27E6" w14:textId="6475C976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27D67F9E" w14:textId="2B359FE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17" w:type="dxa"/>
          </w:tcPr>
          <w:p w14:paraId="6AEA9ACD" w14:textId="3D0CF0E2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A276D" w14:paraId="0D3471A9" w14:textId="77777777">
        <w:trPr>
          <w:jc w:val="center"/>
        </w:trPr>
        <w:tc>
          <w:tcPr>
            <w:tcW w:w="3320" w:type="dxa"/>
          </w:tcPr>
          <w:p w14:paraId="7F9D0A4A" w14:textId="33454761" w:rsidR="000A276D" w:rsidRDefault="00A44E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 actividades a realizar contribuirán significativamente a la formación profesional del maestrando.</w:t>
            </w:r>
          </w:p>
        </w:tc>
        <w:tc>
          <w:tcPr>
            <w:tcW w:w="567" w:type="dxa"/>
          </w:tcPr>
          <w:p w14:paraId="46A0AD06" w14:textId="1487A3EF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1D1A87A3" w14:textId="3CBF8D8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1DD2447F" w14:textId="72B3EE2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17" w:type="dxa"/>
          </w:tcPr>
          <w:p w14:paraId="269A6C2B" w14:textId="482ED611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A276D" w14:paraId="2574F203" w14:textId="77777777">
        <w:trPr>
          <w:jc w:val="center"/>
        </w:trPr>
        <w:tc>
          <w:tcPr>
            <w:tcW w:w="3320" w:type="dxa"/>
          </w:tcPr>
          <w:p w14:paraId="2FF9112D" w14:textId="3316C4B3" w:rsidR="000A276D" w:rsidRDefault="00A44E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 factible la finalización del Plan de actividades en las 100 horas previstas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 el Plan de estudios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MACyTA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para la realización de la Pasantía Profesional.</w:t>
            </w:r>
          </w:p>
        </w:tc>
        <w:tc>
          <w:tcPr>
            <w:tcW w:w="567" w:type="dxa"/>
          </w:tcPr>
          <w:p w14:paraId="0114A858" w14:textId="56CDA9A4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108AE5E7" w14:textId="06B758F9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3BA28FA8" w14:textId="108C003A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17" w:type="dxa"/>
          </w:tcPr>
          <w:p w14:paraId="666E02F9" w14:textId="671B1D79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1275119E" w14:textId="5DDF051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30319A8A" w14:textId="412CEBAA" w:rsidR="000A276D" w:rsidRDefault="000A276D">
      <w:pPr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7A026630" w14:textId="2031E87E" w:rsidR="000A276D" w:rsidRDefault="00A44E21">
      <w:pPr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Comentarios adicionales:</w:t>
      </w:r>
    </w:p>
    <w:p w14:paraId="49173945" w14:textId="0F828F3D" w:rsidR="000A276D" w:rsidRDefault="00A44E21">
      <w:pP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BC5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</w:t>
      </w:r>
    </w:p>
    <w:p w14:paraId="1AFCF365" w14:textId="2D662136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122FAC" w14:textId="5DBB75D1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Calificación general del Plan de actividades:</w:t>
      </w:r>
    </w:p>
    <w:p w14:paraId="55BBCC59" w14:textId="1C6169F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3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438"/>
      </w:tblGrid>
      <w:tr w:rsidR="000A276D" w14:paraId="1430A1D7" w14:textId="77777777">
        <w:trPr>
          <w:jc w:val="center"/>
        </w:trPr>
        <w:tc>
          <w:tcPr>
            <w:tcW w:w="2993" w:type="dxa"/>
            <w:tcBorders>
              <w:top w:val="nil"/>
              <w:left w:val="nil"/>
              <w:bottom w:val="nil"/>
            </w:tcBorders>
            <w:vAlign w:val="center"/>
          </w:tcPr>
          <w:p w14:paraId="209B5DB5" w14:textId="392C88FF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Aceptar</w:t>
            </w:r>
          </w:p>
        </w:tc>
        <w:tc>
          <w:tcPr>
            <w:tcW w:w="438" w:type="dxa"/>
            <w:vAlign w:val="center"/>
          </w:tcPr>
          <w:p w14:paraId="0366A766" w14:textId="7F730EE7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3872F1D9" w14:textId="77777777">
        <w:trPr>
          <w:jc w:val="center"/>
        </w:trPr>
        <w:tc>
          <w:tcPr>
            <w:tcW w:w="2993" w:type="dxa"/>
            <w:tcBorders>
              <w:top w:val="nil"/>
              <w:left w:val="nil"/>
              <w:bottom w:val="nil"/>
            </w:tcBorders>
            <w:vAlign w:val="center"/>
          </w:tcPr>
          <w:p w14:paraId="28BD67E9" w14:textId="3C8C19DC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Incluir sugerencias y Aceptar</w:t>
            </w:r>
          </w:p>
        </w:tc>
        <w:tc>
          <w:tcPr>
            <w:tcW w:w="438" w:type="dxa"/>
            <w:vAlign w:val="center"/>
          </w:tcPr>
          <w:p w14:paraId="05480EF8" w14:textId="72DAB3A5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0C30D8CB" w14:textId="77777777">
        <w:trPr>
          <w:jc w:val="center"/>
        </w:trPr>
        <w:tc>
          <w:tcPr>
            <w:tcW w:w="2993" w:type="dxa"/>
            <w:tcBorders>
              <w:top w:val="nil"/>
              <w:left w:val="nil"/>
              <w:bottom w:val="nil"/>
            </w:tcBorders>
            <w:vAlign w:val="center"/>
          </w:tcPr>
          <w:p w14:paraId="2CB4DCB0" w14:textId="5EC62548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Modificar y volver a evaluar</w:t>
            </w:r>
          </w:p>
        </w:tc>
        <w:tc>
          <w:tcPr>
            <w:tcW w:w="438" w:type="dxa"/>
            <w:vAlign w:val="center"/>
          </w:tcPr>
          <w:p w14:paraId="31831106" w14:textId="1999E90A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68F02DF3" w14:textId="77777777">
        <w:trPr>
          <w:jc w:val="center"/>
        </w:trPr>
        <w:tc>
          <w:tcPr>
            <w:tcW w:w="2993" w:type="dxa"/>
            <w:tcBorders>
              <w:top w:val="nil"/>
              <w:left w:val="nil"/>
              <w:bottom w:val="nil"/>
            </w:tcBorders>
            <w:vAlign w:val="center"/>
          </w:tcPr>
          <w:p w14:paraId="48F98D68" w14:textId="6C7B6A4A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Rechazar</w:t>
            </w:r>
          </w:p>
        </w:tc>
        <w:tc>
          <w:tcPr>
            <w:tcW w:w="438" w:type="dxa"/>
            <w:vAlign w:val="center"/>
          </w:tcPr>
          <w:p w14:paraId="28B2A853" w14:textId="2D20542D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1FAD26" w14:textId="41AEFC5C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427DE6" w14:textId="3A0623C6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CE49407" w14:textId="10AA834A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8B78DCC" w14:textId="208362F2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C7A89F" w14:textId="1BBF8F0D" w:rsidR="000A276D" w:rsidRDefault="000A276D">
      <w:pPr>
        <w:ind w:left="0" w:hanging="2"/>
      </w:pPr>
    </w:p>
    <w:p w14:paraId="4A9CA99D" w14:textId="6EED83D9" w:rsidR="000A276D" w:rsidRDefault="000A276D">
      <w:pPr>
        <w:ind w:left="0" w:hanging="2"/>
      </w:pPr>
    </w:p>
    <w:p w14:paraId="4D8729B9" w14:textId="77777777" w:rsidR="00D46027" w:rsidRDefault="00D46027">
      <w:pPr>
        <w:spacing w:after="0" w:line="240" w:lineRule="auto"/>
        <w:ind w:left="0" w:hanging="2"/>
        <w:jc w:val="center"/>
      </w:pPr>
    </w:p>
    <w:p w14:paraId="640A8EF7" w14:textId="77777777" w:rsidR="00CE4E68" w:rsidRDefault="00CE4E6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C0EFA" w14:textId="77777777" w:rsidR="00CE4E68" w:rsidRDefault="00CE4E6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48E49" w14:textId="77777777" w:rsidR="00CE4E68" w:rsidRDefault="00CE4E6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AF0B8" w14:textId="77777777" w:rsidR="00812BC5" w:rsidRDefault="00812BC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ACDB247" w14:textId="77777777" w:rsidR="00812BC5" w:rsidRDefault="00812BC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41BC6" w14:textId="6564961D" w:rsidR="000A276D" w:rsidRDefault="00A44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IV: Ficha de </w:t>
      </w:r>
      <w:r w:rsidR="00812BC5">
        <w:rPr>
          <w:rFonts w:ascii="Times New Roman" w:eastAsia="Times New Roman" w:hAnsi="Times New Roman" w:cs="Times New Roman"/>
          <w:b/>
          <w:sz w:val="24"/>
          <w:szCs w:val="24"/>
        </w:rPr>
        <w:t>evaluación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la PP.</w:t>
      </w:r>
    </w:p>
    <w:p w14:paraId="68AA5CB5" w14:textId="5DA143B3" w:rsidR="000A276D" w:rsidRDefault="000A276D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6AB38D9A" w14:textId="625A979C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4C44D6" w14:textId="6BC6466D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060"/>
      </w:tblGrid>
      <w:tr w:rsidR="000A276D" w14:paraId="7D2BA6D5" w14:textId="77777777">
        <w:trPr>
          <w:jc w:val="center"/>
        </w:trPr>
        <w:tc>
          <w:tcPr>
            <w:tcW w:w="2660" w:type="dxa"/>
            <w:vAlign w:val="center"/>
          </w:tcPr>
          <w:p w14:paraId="59F96AD5" w14:textId="4A71F706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Maestrando</w:t>
            </w:r>
            <w:r w:rsidR="00812BC5">
              <w:rPr>
                <w:rFonts w:ascii="Times New Roman" w:eastAsia="Times New Roman" w:hAnsi="Times New Roman" w:cs="Times New Roman"/>
              </w:rPr>
              <w:t>/a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60" w:type="dxa"/>
          </w:tcPr>
          <w:p w14:paraId="508443D8" w14:textId="4B2E4832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2DB41FD0" w14:textId="77777777">
        <w:trPr>
          <w:jc w:val="center"/>
        </w:trPr>
        <w:tc>
          <w:tcPr>
            <w:tcW w:w="2660" w:type="dxa"/>
            <w:vAlign w:val="center"/>
          </w:tcPr>
          <w:p w14:paraId="0EAC32C4" w14:textId="5A64F4D9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</w:t>
            </w:r>
            <w:r w:rsidR="00812BC5">
              <w:rPr>
                <w:rFonts w:ascii="Times New Roman" w:eastAsia="Times New Roman" w:hAnsi="Times New Roman" w:cs="Times New Roman"/>
              </w:rPr>
              <w:t>/a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60" w:type="dxa"/>
          </w:tcPr>
          <w:p w14:paraId="7F244691" w14:textId="3CC90003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058FBB65" w14:textId="77777777">
        <w:trPr>
          <w:jc w:val="center"/>
        </w:trPr>
        <w:tc>
          <w:tcPr>
            <w:tcW w:w="2660" w:type="dxa"/>
            <w:vAlign w:val="center"/>
          </w:tcPr>
          <w:p w14:paraId="72354135" w14:textId="75232C49" w:rsidR="000A276D" w:rsidRDefault="00812BC5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 de trabajo</w:t>
            </w:r>
            <w:r w:rsidR="00A44E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60" w:type="dxa"/>
          </w:tcPr>
          <w:p w14:paraId="00137582" w14:textId="13109A13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79290A4E" w14:textId="77777777">
        <w:trPr>
          <w:jc w:val="center"/>
        </w:trPr>
        <w:tc>
          <w:tcPr>
            <w:tcW w:w="2660" w:type="dxa"/>
            <w:vAlign w:val="center"/>
          </w:tcPr>
          <w:p w14:paraId="7614C9E3" w14:textId="0206306F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Duración de la práctica (h):</w:t>
            </w:r>
          </w:p>
        </w:tc>
        <w:tc>
          <w:tcPr>
            <w:tcW w:w="6060" w:type="dxa"/>
          </w:tcPr>
          <w:p w14:paraId="1691F9CE" w14:textId="628F1FE6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0C932805" w14:textId="77777777">
        <w:trPr>
          <w:jc w:val="center"/>
        </w:trPr>
        <w:tc>
          <w:tcPr>
            <w:tcW w:w="2660" w:type="dxa"/>
            <w:vAlign w:val="center"/>
          </w:tcPr>
          <w:p w14:paraId="367D5490" w14:textId="31172BD6" w:rsidR="000A276D" w:rsidRDefault="00A44E21" w:rsidP="00812BC5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Período de la </w:t>
            </w:r>
            <w:r w:rsidR="00812BC5"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60" w:type="dxa"/>
          </w:tcPr>
          <w:p w14:paraId="0121E678" w14:textId="072BA81F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039F34E2" w14:textId="77777777">
        <w:trPr>
          <w:jc w:val="center"/>
        </w:trPr>
        <w:tc>
          <w:tcPr>
            <w:tcW w:w="2660" w:type="dxa"/>
            <w:vAlign w:val="center"/>
          </w:tcPr>
          <w:p w14:paraId="0472F18E" w14:textId="0B9C7BE1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Actividades realizadas:</w:t>
            </w:r>
          </w:p>
        </w:tc>
        <w:tc>
          <w:tcPr>
            <w:tcW w:w="6060" w:type="dxa"/>
          </w:tcPr>
          <w:p w14:paraId="48A99A3B" w14:textId="2F2CEC5D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8EB020" w14:textId="4578A8B7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077FF5" w14:textId="6AF1354F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C4CD04" w14:textId="40D1DAB6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A0BB0" w14:textId="33EDCD5B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4CF28805" w14:textId="77777777">
        <w:trPr>
          <w:jc w:val="center"/>
        </w:trPr>
        <w:tc>
          <w:tcPr>
            <w:tcW w:w="2660" w:type="dxa"/>
            <w:vAlign w:val="center"/>
          </w:tcPr>
          <w:p w14:paraId="0DBC82B1" w14:textId="39475B99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Evaluación de desempeño:</w:t>
            </w:r>
          </w:p>
        </w:tc>
        <w:tc>
          <w:tcPr>
            <w:tcW w:w="6060" w:type="dxa"/>
          </w:tcPr>
          <w:p w14:paraId="13EE89CF" w14:textId="21E95094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DFAF9" w14:textId="149CEFEA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F2121B" w14:textId="26730871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AD3BCB" w14:textId="531EF9D8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BDE78" w14:textId="77EE0E15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5EE7A8" w14:textId="7F6DCCC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1E9FED5" w14:textId="100F18D5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Calificación general de la P</w:t>
      </w:r>
      <w:r w:rsidR="00A41A8E">
        <w:rPr>
          <w:rFonts w:ascii="Times New Roman" w:eastAsia="Times New Roman" w:hAnsi="Times New Roman" w:cs="Times New Roman"/>
          <w:b/>
          <w:sz w:val="20"/>
          <w:szCs w:val="20"/>
        </w:rPr>
        <w:t>ráctica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Profesional:</w:t>
      </w:r>
    </w:p>
    <w:p w14:paraId="68E2134F" w14:textId="01D94AD2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1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426"/>
      </w:tblGrid>
      <w:tr w:rsidR="000A276D" w14:paraId="3EB50998" w14:textId="77777777">
        <w:trPr>
          <w:jc w:val="center"/>
        </w:trPr>
        <w:tc>
          <w:tcPr>
            <w:tcW w:w="1355" w:type="dxa"/>
            <w:tcBorders>
              <w:top w:val="nil"/>
              <w:left w:val="nil"/>
              <w:bottom w:val="nil"/>
            </w:tcBorders>
            <w:vAlign w:val="center"/>
          </w:tcPr>
          <w:p w14:paraId="440BA70C" w14:textId="20063433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Aprobado</w:t>
            </w:r>
          </w:p>
        </w:tc>
        <w:tc>
          <w:tcPr>
            <w:tcW w:w="426" w:type="dxa"/>
            <w:vAlign w:val="center"/>
          </w:tcPr>
          <w:p w14:paraId="0E14600A" w14:textId="2BAB1698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73DCB165" w14:textId="77777777">
        <w:trPr>
          <w:jc w:val="center"/>
        </w:trPr>
        <w:tc>
          <w:tcPr>
            <w:tcW w:w="1355" w:type="dxa"/>
            <w:tcBorders>
              <w:top w:val="nil"/>
              <w:left w:val="nil"/>
              <w:bottom w:val="nil"/>
            </w:tcBorders>
            <w:vAlign w:val="center"/>
          </w:tcPr>
          <w:p w14:paraId="423DDB45" w14:textId="171EDF71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aprobado</w:t>
            </w:r>
          </w:p>
        </w:tc>
        <w:tc>
          <w:tcPr>
            <w:tcW w:w="426" w:type="dxa"/>
            <w:vAlign w:val="center"/>
          </w:tcPr>
          <w:p w14:paraId="5A11B1BE" w14:textId="52368480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5404D0" w14:textId="7CEC8051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954C09C" w14:textId="7DFD226F" w:rsidR="00D46027" w:rsidRDefault="00D46027">
      <w:pPr>
        <w:spacing w:after="0" w:line="240" w:lineRule="auto"/>
        <w:ind w:left="0" w:hanging="2"/>
        <w:jc w:val="both"/>
      </w:pPr>
    </w:p>
    <w:p w14:paraId="2CEC7957" w14:textId="60F98DE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C4C21C" w14:textId="7757900C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3E216E" w14:textId="658DFED6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7647EA" w14:textId="3BB18C43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5EBF48" w14:textId="3EDCF7EF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20704E" w14:textId="77777777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F7D29B" w14:textId="6436B8B6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----------------------------------------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C57292C" w14:textId="73AE84C9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Firma y Aclaración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6D364E8" w14:textId="5F379DD3" w:rsidR="000A276D" w:rsidRDefault="00A44E21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Tutor</w:t>
      </w:r>
      <w:r w:rsidR="00812BC5">
        <w:rPr>
          <w:rFonts w:ascii="Times New Roman" w:eastAsia="Times New Roman" w:hAnsi="Times New Roman" w:cs="Times New Roman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0A276D" w:rsidSect="00DA04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232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4FE9" w14:textId="77777777" w:rsidR="003C7D08" w:rsidRDefault="003C7D0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CE1A25" w14:textId="77777777" w:rsidR="003C7D08" w:rsidRDefault="003C7D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9F3F" w14:textId="77777777" w:rsidR="00D46027" w:rsidRDefault="00D4602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234"/>
      <w:id w:val="-511067493"/>
      <w:showingPlcHdr/>
    </w:sdtPr>
    <w:sdtContent>
      <w:p w14:paraId="780F5377" w14:textId="67DCF632" w:rsidR="000A276D" w:rsidRDefault="00D46027">
        <w:pPr>
          <w:spacing w:after="0" w:line="240" w:lineRule="auto"/>
          <w:ind w:left="0" w:hanging="2"/>
          <w:rPr>
            <w:rFonts w:ascii="Open Sans" w:eastAsia="Open Sans" w:hAnsi="Open Sans" w:cs="Open Sans"/>
            <w:sz w:val="20"/>
            <w:szCs w:val="20"/>
          </w:rPr>
        </w:pPr>
        <w:r>
          <w:t xml:space="preserve">     </w:t>
        </w:r>
      </w:p>
    </w:sdtContent>
  </w:sdt>
  <w:sdt>
    <w:sdtPr>
      <w:tag w:val="goog_rdk_235"/>
      <w:id w:val="846364203"/>
    </w:sdtPr>
    <w:sdtContent>
      <w:p w14:paraId="7F01F77C" w14:textId="77777777" w:rsidR="000A276D" w:rsidRDefault="00000000">
        <w:pPr>
          <w:pBdr>
            <w:top w:val="single" w:sz="4" w:space="0" w:color="000000"/>
          </w:pBdr>
          <w:tabs>
            <w:tab w:val="left" w:pos="3638"/>
          </w:tabs>
          <w:spacing w:after="0" w:line="240" w:lineRule="auto"/>
          <w:ind w:left="0" w:hanging="2"/>
          <w:jc w:val="both"/>
          <w:rPr>
            <w:rFonts w:ascii="Open Sans" w:eastAsia="Open Sans" w:hAnsi="Open Sans" w:cs="Open Sans"/>
            <w:sz w:val="18"/>
            <w:szCs w:val="18"/>
          </w:rPr>
        </w:pPr>
      </w:p>
    </w:sdtContent>
  </w:sdt>
  <w:sdt>
    <w:sdtPr>
      <w:tag w:val="goog_rdk_236"/>
      <w:id w:val="-1957253641"/>
    </w:sdtPr>
    <w:sdtContent>
      <w:p w14:paraId="0980489C" w14:textId="5A2059F2" w:rsidR="000A276D" w:rsidRDefault="00A44E21">
        <w:pPr>
          <w:pBdr>
            <w:top w:val="single" w:sz="4" w:space="0" w:color="000000"/>
          </w:pBdr>
          <w:tabs>
            <w:tab w:val="left" w:pos="3638"/>
          </w:tabs>
          <w:spacing w:after="0" w:line="240" w:lineRule="auto"/>
          <w:ind w:left="0" w:hanging="2"/>
          <w:jc w:val="both"/>
          <w:rPr>
            <w:rFonts w:ascii="Open Sans" w:eastAsia="Open Sans" w:hAnsi="Open Sans" w:cs="Open Sans"/>
            <w:color w:val="404040"/>
            <w:sz w:val="17"/>
            <w:szCs w:val="17"/>
          </w:rPr>
        </w:pPr>
        <w:r>
          <w:rPr>
            <w:rFonts w:ascii="Open Sans" w:eastAsia="Open Sans" w:hAnsi="Open Sans" w:cs="Open Sans"/>
            <w:b/>
            <w:color w:val="404040"/>
            <w:sz w:val="17"/>
            <w:szCs w:val="17"/>
          </w:rPr>
          <w:t>Sede administrativa:</w:t>
        </w:r>
        <w:r>
          <w:rPr>
            <w:rFonts w:ascii="Open Sans" w:eastAsia="Open Sans" w:hAnsi="Open Sans" w:cs="Open Sans"/>
            <w:color w:val="404040"/>
            <w:sz w:val="17"/>
            <w:szCs w:val="17"/>
          </w:rPr>
          <w:t xml:space="preserve"> Escuela de Posgrado de la Facultad de Ciencias Químicas, UNC.</w:t>
        </w:r>
        <w:r w:rsidR="00D46027">
          <w:rPr>
            <w:rFonts w:ascii="Open Sans" w:eastAsia="Open Sans" w:hAnsi="Open Sans" w:cs="Open Sans"/>
            <w:color w:val="404040"/>
            <w:sz w:val="17"/>
            <w:szCs w:val="17"/>
          </w:rPr>
          <w:t xml:space="preserve"> </w:t>
        </w:r>
      </w:p>
    </w:sdtContent>
  </w:sdt>
  <w:sdt>
    <w:sdtPr>
      <w:tag w:val="goog_rdk_237"/>
      <w:id w:val="1269970489"/>
    </w:sdtPr>
    <w:sdtContent>
      <w:p w14:paraId="3264CA74" w14:textId="77777777" w:rsidR="00D46027" w:rsidRDefault="00A44E21">
        <w:pPr>
          <w:pBdr>
            <w:top w:val="single" w:sz="4" w:space="0" w:color="000000"/>
          </w:pBdr>
          <w:tabs>
            <w:tab w:val="left" w:pos="3638"/>
          </w:tabs>
          <w:spacing w:after="0" w:line="240" w:lineRule="auto"/>
          <w:ind w:left="0" w:hanging="2"/>
          <w:jc w:val="both"/>
          <w:rPr>
            <w:rFonts w:ascii="Open Sans" w:eastAsia="Open Sans" w:hAnsi="Open Sans" w:cs="Open Sans"/>
            <w:color w:val="404040"/>
            <w:sz w:val="17"/>
            <w:szCs w:val="17"/>
          </w:rPr>
        </w:pPr>
        <w:r>
          <w:rPr>
            <w:rFonts w:ascii="Open Sans" w:eastAsia="Open Sans" w:hAnsi="Open Sans" w:cs="Open Sans"/>
            <w:color w:val="404040"/>
            <w:sz w:val="17"/>
            <w:szCs w:val="17"/>
          </w:rPr>
          <w:t xml:space="preserve"> Av. Medina Allende y Haya de la Torre. Edificio Integrador, Planta Baja, Facultad de Ciencias Químicas (UNC), Ciudad Universitaria, CP X5000 HUA. Córdoba (Argentina). Tel. (0351) 535-3863 (internos 3104 y 3217). </w:t>
        </w:r>
      </w:p>
      <w:p w14:paraId="196E4631" w14:textId="12BA138C" w:rsidR="000A276D" w:rsidRPr="00E053E6" w:rsidRDefault="00A44E21">
        <w:pPr>
          <w:pBdr>
            <w:top w:val="single" w:sz="4" w:space="0" w:color="000000"/>
          </w:pBdr>
          <w:tabs>
            <w:tab w:val="left" w:pos="3638"/>
          </w:tabs>
          <w:spacing w:after="0" w:line="240" w:lineRule="auto"/>
          <w:ind w:left="0" w:hanging="2"/>
          <w:jc w:val="both"/>
          <w:rPr>
            <w:rFonts w:ascii="Open Sans" w:eastAsia="Open Sans" w:hAnsi="Open Sans" w:cs="Open Sans"/>
            <w:color w:val="404040"/>
            <w:sz w:val="17"/>
            <w:szCs w:val="17"/>
            <w:lang w:val="en-US"/>
          </w:rPr>
        </w:pPr>
        <w:r w:rsidRPr="00E053E6">
          <w:rPr>
            <w:rFonts w:ascii="Open Sans" w:eastAsia="Open Sans" w:hAnsi="Open Sans" w:cs="Open Sans"/>
            <w:color w:val="404040"/>
            <w:sz w:val="17"/>
            <w:szCs w:val="17"/>
            <w:lang w:val="en-US"/>
          </w:rPr>
          <w:t xml:space="preserve">E-mail: </w:t>
        </w:r>
        <w:hyperlink r:id="rId1" w:history="1">
          <w:r w:rsidR="00E053E6" w:rsidRPr="00E053E6">
            <w:rPr>
              <w:rStyle w:val="Hipervnculo"/>
              <w:lang w:val="en-US"/>
            </w:rPr>
            <w:t>macyta@quimicas.unc.edu.ar</w:t>
          </w:r>
        </w:hyperlink>
        <w:r w:rsidR="00E053E6" w:rsidRPr="00E053E6">
          <w:rPr>
            <w:lang w:val="en-US"/>
          </w:rPr>
          <w:t xml:space="preserve"> </w:t>
        </w:r>
        <w:r w:rsidR="00D46027" w:rsidRPr="00E053E6">
          <w:rPr>
            <w:rFonts w:ascii="Open Sans" w:eastAsia="Open Sans" w:hAnsi="Open Sans" w:cs="Open Sans"/>
            <w:color w:val="404040"/>
            <w:sz w:val="17"/>
            <w:szCs w:val="17"/>
            <w:lang w:val="en-US"/>
          </w:rPr>
          <w:t xml:space="preserve"> </w:t>
        </w:r>
        <w:r w:rsidRPr="00E053E6">
          <w:rPr>
            <w:rFonts w:ascii="Open Sans" w:eastAsia="Open Sans" w:hAnsi="Open Sans" w:cs="Open Sans"/>
            <w:color w:val="404040"/>
            <w:sz w:val="17"/>
            <w:szCs w:val="17"/>
            <w:lang w:val="en-US"/>
          </w:rPr>
          <w:t xml:space="preserve">            Web: </w:t>
        </w:r>
        <w:hyperlink r:id="rId2">
          <w:r w:rsidRPr="00E053E6">
            <w:rPr>
              <w:rFonts w:ascii="Open Sans" w:eastAsia="Open Sans" w:hAnsi="Open Sans" w:cs="Open Sans"/>
              <w:color w:val="1155CC"/>
              <w:sz w:val="17"/>
              <w:szCs w:val="17"/>
              <w:u w:val="single"/>
              <w:lang w:val="en-US"/>
            </w:rPr>
            <w:t>http://www.fcq.unc.edu.ar/posgrados/cytdealimentos</w:t>
          </w:r>
        </w:hyperlink>
        <w:r w:rsidRPr="00E053E6">
          <w:rPr>
            <w:rFonts w:ascii="Open Sans" w:eastAsia="Open Sans" w:hAnsi="Open Sans" w:cs="Open Sans"/>
            <w:color w:val="404040"/>
            <w:sz w:val="17"/>
            <w:szCs w:val="17"/>
            <w:lang w:val="en-US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E7F34" w14:textId="77777777" w:rsidR="00D46027" w:rsidRDefault="00D4602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80FE" w14:textId="77777777" w:rsidR="003C7D08" w:rsidRDefault="003C7D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400DC3" w14:textId="77777777" w:rsidR="003C7D08" w:rsidRDefault="003C7D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F13C" w14:textId="77777777" w:rsidR="00D46027" w:rsidRDefault="00D4602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223"/>
      <w:id w:val="-927961822"/>
    </w:sdtPr>
    <w:sdtContent>
      <w:p w14:paraId="695B53C8" w14:textId="77777777" w:rsidR="000A276D" w:rsidRDefault="00A44E21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hidden="0" allowOverlap="1" wp14:anchorId="09961384" wp14:editId="5D776F2A">
              <wp:simplePos x="0" y="0"/>
              <wp:positionH relativeFrom="column">
                <wp:posOffset>-1090294</wp:posOffset>
              </wp:positionH>
              <wp:positionV relativeFrom="paragraph">
                <wp:posOffset>0</wp:posOffset>
              </wp:positionV>
              <wp:extent cx="8005445" cy="1894840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05445" cy="189484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224"/>
      <w:id w:val="114800536"/>
    </w:sdtPr>
    <w:sdtContent>
      <w:p w14:paraId="6FAA1A29" w14:textId="77777777" w:rsidR="000A276D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25"/>
      <w:id w:val="-1393891873"/>
    </w:sdtPr>
    <w:sdtContent>
      <w:p w14:paraId="6BBA966C" w14:textId="77777777" w:rsidR="000A276D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26"/>
      <w:id w:val="-55016941"/>
    </w:sdtPr>
    <w:sdtContent>
      <w:p w14:paraId="70298D11" w14:textId="77777777" w:rsidR="000A276D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27"/>
      <w:id w:val="1555886459"/>
    </w:sdtPr>
    <w:sdtContent>
      <w:p w14:paraId="0515AB4F" w14:textId="77777777" w:rsidR="000A276D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28"/>
      <w:id w:val="1893914200"/>
    </w:sdtPr>
    <w:sdtContent>
      <w:p w14:paraId="2B5998FE" w14:textId="77777777" w:rsidR="000A276D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29"/>
      <w:id w:val="1189406555"/>
    </w:sdtPr>
    <w:sdtContent>
      <w:p w14:paraId="274F10F5" w14:textId="77777777" w:rsidR="000A276D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30"/>
      <w:id w:val="-132262354"/>
    </w:sdtPr>
    <w:sdtContent>
      <w:p w14:paraId="1F4A41D3" w14:textId="77777777" w:rsidR="000A276D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31"/>
      <w:id w:val="372349521"/>
    </w:sdtPr>
    <w:sdtContent>
      <w:p w14:paraId="7ECC05AE" w14:textId="77777777" w:rsidR="000A276D" w:rsidRDefault="00A44E21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left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</w:r>
      </w:p>
    </w:sdtContent>
  </w:sdt>
  <w:sdt>
    <w:sdtPr>
      <w:tag w:val="goog_rdk_232"/>
      <w:id w:val="1919352425"/>
    </w:sdtPr>
    <w:sdtContent>
      <w:p w14:paraId="7402CFBB" w14:textId="77777777" w:rsidR="000A276D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left"/>
          <w:rPr>
            <w:color w:val="000000"/>
          </w:rPr>
        </w:pPr>
      </w:p>
    </w:sdtContent>
  </w:sdt>
  <w:sdt>
    <w:sdtPr>
      <w:tag w:val="goog_rdk_233"/>
      <w:id w:val="1677376413"/>
    </w:sdtPr>
    <w:sdtContent>
      <w:p w14:paraId="2AE82BF3" w14:textId="77777777" w:rsidR="000A276D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left"/>
          <w:rPr>
            <w:color w:val="00000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F51B" w14:textId="77777777" w:rsidR="00D46027" w:rsidRDefault="00D4602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9082A"/>
    <w:multiLevelType w:val="hybridMultilevel"/>
    <w:tmpl w:val="C596C7C8"/>
    <w:lvl w:ilvl="0" w:tplc="5F4EC95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0F50262"/>
    <w:multiLevelType w:val="multilevel"/>
    <w:tmpl w:val="43CE98C8"/>
    <w:lvl w:ilvl="0">
      <w:start w:val="1"/>
      <w:numFmt w:val="bullet"/>
      <w:lvlText w:val="✔"/>
      <w:lvlJc w:val="left"/>
      <w:pPr>
        <w:ind w:left="143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D9D1014"/>
    <w:multiLevelType w:val="multilevel"/>
    <w:tmpl w:val="039844B6"/>
    <w:lvl w:ilvl="0">
      <w:start w:val="1"/>
      <w:numFmt w:val="bullet"/>
      <w:lvlText w:val="✔"/>
      <w:lvlJc w:val="left"/>
      <w:pPr>
        <w:ind w:left="143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37178839">
    <w:abstractNumId w:val="1"/>
  </w:num>
  <w:num w:numId="2" w16cid:durableId="1491022458">
    <w:abstractNumId w:val="2"/>
  </w:num>
  <w:num w:numId="3" w16cid:durableId="151329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6D"/>
    <w:rsid w:val="000A276D"/>
    <w:rsid w:val="003017AA"/>
    <w:rsid w:val="00362AC3"/>
    <w:rsid w:val="003C7D08"/>
    <w:rsid w:val="005948C9"/>
    <w:rsid w:val="00812BC5"/>
    <w:rsid w:val="00973BAA"/>
    <w:rsid w:val="00A41A8E"/>
    <w:rsid w:val="00A44E21"/>
    <w:rsid w:val="00B1432D"/>
    <w:rsid w:val="00CE4E68"/>
    <w:rsid w:val="00D46027"/>
    <w:rsid w:val="00DA04AA"/>
    <w:rsid w:val="00E053E6"/>
    <w:rsid w:val="00E46938"/>
    <w:rsid w:val="00E65370"/>
    <w:rsid w:val="00F65559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5CA8"/>
  <w15:docId w15:val="{3995CDCE-5103-4D51-8439-B0A956E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  <w:jc w:val="left"/>
    </w:pPr>
    <w:rPr>
      <w:lang w:val="es-AR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602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05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yta@quimicas.unc.edu.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yta@quimicas.unc.edu.a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cq.unc.edu.ar/posgrados/cytdealimentos" TargetMode="External"/><Relationship Id="rId1" Type="http://schemas.openxmlformats.org/officeDocument/2006/relationships/hyperlink" Target="mailto:macyta@quimicas.unc.edu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fqxcEsuitanaYYONt+PnkY+MQ==">AMUW2mW2Ao3+5r0f1H9nRWE2m4wI1HsJN9g37MQeQX/Gzq/7dtRFUIWexpUsrLgFFAZiFzTayFM5pKVuDlwsO5nm2wSXCXefUulLdnhKbZzu7jMPwzRKpnt8DfiOl74iA8lL58xwOmVY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Martín Theumer</cp:lastModifiedBy>
  <cp:revision>11</cp:revision>
  <dcterms:created xsi:type="dcterms:W3CDTF">2024-09-04T01:43:00Z</dcterms:created>
  <dcterms:modified xsi:type="dcterms:W3CDTF">2025-07-22T16:02:00Z</dcterms:modified>
</cp:coreProperties>
</file>