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71690" w14:textId="77777777" w:rsidR="00D24BB1" w:rsidRDefault="00D24BB1">
      <w:pPr>
        <w:spacing w:after="0" w:line="240" w:lineRule="auto"/>
        <w:jc w:val="center"/>
        <w:rPr>
          <w:rFonts w:ascii="Open Sans" w:eastAsia="Open Sans" w:hAnsi="Open Sans" w:cs="Open Sans"/>
          <w:b/>
          <w:i/>
          <w:sz w:val="28"/>
          <w:szCs w:val="28"/>
        </w:rPr>
      </w:pPr>
    </w:p>
    <w:p w14:paraId="56B94291" w14:textId="77777777" w:rsidR="00D24BB1" w:rsidRDefault="0051125A">
      <w:pPr>
        <w:spacing w:after="0" w:line="240" w:lineRule="auto"/>
        <w:jc w:val="center"/>
        <w:rPr>
          <w:rFonts w:ascii="Open Sans" w:eastAsia="Open Sans" w:hAnsi="Open Sans" w:cs="Open Sans"/>
          <w:b/>
          <w:i/>
          <w:sz w:val="28"/>
          <w:szCs w:val="28"/>
        </w:rPr>
      </w:pPr>
      <w:r>
        <w:rPr>
          <w:rFonts w:ascii="Open Sans" w:eastAsia="Open Sans" w:hAnsi="Open Sans" w:cs="Open Sans"/>
          <w:b/>
          <w:i/>
          <w:sz w:val="28"/>
          <w:szCs w:val="28"/>
        </w:rPr>
        <w:t xml:space="preserve">ESTUCTURA SUGERIDA PARA EL MANUSCRITO DEL </w:t>
      </w:r>
      <w:r w:rsidR="008448DF">
        <w:rPr>
          <w:rFonts w:ascii="Open Sans" w:eastAsia="Open Sans" w:hAnsi="Open Sans" w:cs="Open Sans"/>
          <w:b/>
          <w:i/>
          <w:sz w:val="28"/>
          <w:szCs w:val="28"/>
        </w:rPr>
        <w:t xml:space="preserve">TRABAJO </w:t>
      </w:r>
      <w:r>
        <w:rPr>
          <w:rFonts w:ascii="Open Sans" w:eastAsia="Open Sans" w:hAnsi="Open Sans" w:cs="Open Sans"/>
          <w:b/>
          <w:i/>
          <w:sz w:val="28"/>
          <w:szCs w:val="28"/>
        </w:rPr>
        <w:t>FINAL</w:t>
      </w:r>
    </w:p>
    <w:p w14:paraId="1C3B8D9E" w14:textId="77777777" w:rsidR="00D24BB1" w:rsidRDefault="00D24BB1">
      <w:pPr>
        <w:spacing w:after="0" w:line="240" w:lineRule="auto"/>
        <w:jc w:val="both"/>
        <w:rPr>
          <w:rFonts w:ascii="Open Sans" w:eastAsia="Open Sans" w:hAnsi="Open Sans" w:cs="Open Sans"/>
          <w:b/>
          <w:i/>
          <w:sz w:val="28"/>
          <w:szCs w:val="28"/>
        </w:rPr>
      </w:pPr>
    </w:p>
    <w:p w14:paraId="33B4B12E" w14:textId="77777777"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 xml:space="preserve">La modalidad de organización de la Tesis comprende una portada, página preliminar, el cuerpo de tesis propiamente dicho, bibliografía citada y anexos. A </w:t>
      </w:r>
      <w:proofErr w:type="gramStart"/>
      <w:r>
        <w:rPr>
          <w:rFonts w:ascii="Open Sans" w:eastAsia="Open Sans" w:hAnsi="Open Sans" w:cs="Open Sans"/>
          <w:sz w:val="24"/>
          <w:szCs w:val="24"/>
        </w:rPr>
        <w:t>continuación</w:t>
      </w:r>
      <w:proofErr w:type="gramEnd"/>
      <w:r>
        <w:rPr>
          <w:rFonts w:ascii="Open Sans" w:eastAsia="Open Sans" w:hAnsi="Open Sans" w:cs="Open Sans"/>
          <w:sz w:val="24"/>
          <w:szCs w:val="24"/>
        </w:rPr>
        <w:t xml:space="preserve"> se especifican el contenido y la organización de cada parte.</w:t>
      </w:r>
    </w:p>
    <w:p w14:paraId="35FDEFD4" w14:textId="77777777" w:rsidR="00D24BB1" w:rsidRDefault="00D24BB1">
      <w:pPr>
        <w:spacing w:after="0" w:line="360" w:lineRule="auto"/>
        <w:jc w:val="both"/>
        <w:rPr>
          <w:rFonts w:ascii="Open Sans" w:eastAsia="Open Sans" w:hAnsi="Open Sans" w:cs="Open Sans"/>
          <w:sz w:val="24"/>
          <w:szCs w:val="24"/>
        </w:rPr>
      </w:pPr>
    </w:p>
    <w:p w14:paraId="69E661BE" w14:textId="77777777" w:rsidR="00D24BB1" w:rsidRDefault="008448DF">
      <w:pPr>
        <w:spacing w:after="0" w:line="360" w:lineRule="auto"/>
        <w:jc w:val="both"/>
        <w:rPr>
          <w:rFonts w:ascii="Open Sans" w:eastAsia="Open Sans" w:hAnsi="Open Sans" w:cs="Open Sans"/>
          <w:b/>
          <w:i/>
          <w:sz w:val="24"/>
          <w:szCs w:val="24"/>
        </w:rPr>
      </w:pPr>
      <w:r>
        <w:rPr>
          <w:rFonts w:ascii="Open Sans" w:eastAsia="Open Sans" w:hAnsi="Open Sans" w:cs="Open Sans"/>
          <w:b/>
          <w:i/>
          <w:sz w:val="24"/>
          <w:szCs w:val="24"/>
        </w:rPr>
        <w:t>PARTES DE UNA TESIS</w:t>
      </w:r>
    </w:p>
    <w:p w14:paraId="4640AC09" w14:textId="77777777" w:rsidR="00D24BB1" w:rsidRDefault="00D24BB1">
      <w:pPr>
        <w:spacing w:after="0" w:line="360" w:lineRule="auto"/>
        <w:jc w:val="both"/>
        <w:rPr>
          <w:rFonts w:ascii="Open Sans" w:eastAsia="Open Sans" w:hAnsi="Open Sans" w:cs="Open Sans"/>
          <w:sz w:val="24"/>
          <w:szCs w:val="24"/>
        </w:rPr>
      </w:pPr>
    </w:p>
    <w:p w14:paraId="3A14B255" w14:textId="77777777" w:rsidR="00D24BB1" w:rsidRDefault="008448DF">
      <w:pPr>
        <w:spacing w:after="0" w:line="360" w:lineRule="auto"/>
        <w:jc w:val="both"/>
        <w:rPr>
          <w:rFonts w:ascii="Open Sans" w:eastAsia="Open Sans" w:hAnsi="Open Sans" w:cs="Open Sans"/>
          <w:b/>
          <w:sz w:val="24"/>
          <w:szCs w:val="24"/>
        </w:rPr>
      </w:pPr>
      <w:r>
        <w:rPr>
          <w:rFonts w:ascii="Open Sans" w:eastAsia="Open Sans" w:hAnsi="Open Sans" w:cs="Open Sans"/>
          <w:b/>
          <w:sz w:val="24"/>
          <w:szCs w:val="24"/>
        </w:rPr>
        <w:t>1. Presentación física:</w:t>
      </w:r>
    </w:p>
    <w:p w14:paraId="470A3148" w14:textId="77777777"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 xml:space="preserve">Formato de papel A4. Texto escrito en procesador de texto, respetando los márgenes y de preferencia, con tipografía Arial, Times New </w:t>
      </w:r>
      <w:proofErr w:type="spellStart"/>
      <w:r>
        <w:rPr>
          <w:rFonts w:ascii="Open Sans" w:eastAsia="Open Sans" w:hAnsi="Open Sans" w:cs="Open Sans"/>
          <w:sz w:val="24"/>
          <w:szCs w:val="24"/>
        </w:rPr>
        <w:t>Roman</w:t>
      </w:r>
      <w:proofErr w:type="spellEnd"/>
      <w:r>
        <w:rPr>
          <w:rFonts w:ascii="Open Sans" w:eastAsia="Open Sans" w:hAnsi="Open Sans" w:cs="Open Sans"/>
          <w:sz w:val="24"/>
          <w:szCs w:val="24"/>
        </w:rPr>
        <w:t xml:space="preserve"> o similar, tamaño 12, interlineado 1,5.</w:t>
      </w:r>
    </w:p>
    <w:p w14:paraId="6D117F27" w14:textId="77777777"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Forma de impresión doble faz.</w:t>
      </w:r>
    </w:p>
    <w:p w14:paraId="5347FFDD" w14:textId="77777777"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Encuadernado en tapas duras, formato vertical, cosido.</w:t>
      </w:r>
    </w:p>
    <w:p w14:paraId="0C2FB581" w14:textId="77777777"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Lomo: Nombre y apellido del postulante, año de presentación del trabajo.</w:t>
      </w:r>
    </w:p>
    <w:p w14:paraId="1D52BEC7" w14:textId="77777777"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Cubierta: Nombre de la Universidad donde se realizó el trabajo. Título del trabajo de investigación, nombre y apellido del postulante.</w:t>
      </w:r>
    </w:p>
    <w:p w14:paraId="0A6D9284" w14:textId="77777777"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Paginación: Las preliminares se numeran en números romanos en minúscula. No se repite la numeración romana. No se numera la portada. A partir del cuerpo de la obra se enumera con números arábigos</w:t>
      </w:r>
    </w:p>
    <w:p w14:paraId="289A8A9A" w14:textId="77777777" w:rsidR="00D24BB1" w:rsidRDefault="00D24BB1">
      <w:pPr>
        <w:spacing w:after="0" w:line="360" w:lineRule="auto"/>
        <w:jc w:val="both"/>
        <w:rPr>
          <w:rFonts w:ascii="Open Sans" w:eastAsia="Open Sans" w:hAnsi="Open Sans" w:cs="Open Sans"/>
          <w:sz w:val="24"/>
          <w:szCs w:val="24"/>
        </w:rPr>
      </w:pPr>
    </w:p>
    <w:p w14:paraId="4BC3F5B5" w14:textId="77777777" w:rsidR="00D24BB1" w:rsidRDefault="008448DF">
      <w:pPr>
        <w:spacing w:after="0" w:line="360" w:lineRule="auto"/>
        <w:jc w:val="both"/>
        <w:rPr>
          <w:rFonts w:ascii="Open Sans" w:eastAsia="Open Sans" w:hAnsi="Open Sans" w:cs="Open Sans"/>
          <w:b/>
          <w:sz w:val="24"/>
          <w:szCs w:val="24"/>
        </w:rPr>
      </w:pPr>
      <w:r>
        <w:rPr>
          <w:rFonts w:ascii="Open Sans" w:eastAsia="Open Sans" w:hAnsi="Open Sans" w:cs="Open Sans"/>
          <w:b/>
          <w:sz w:val="24"/>
          <w:szCs w:val="24"/>
        </w:rPr>
        <w:lastRenderedPageBreak/>
        <w:t>2. Portada</w:t>
      </w:r>
    </w:p>
    <w:p w14:paraId="37B610B3" w14:textId="77777777"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Primera página de la tesis, no se enumera. Deberá comprender los siguientes elementos:</w:t>
      </w:r>
    </w:p>
    <w:p w14:paraId="5EAB64BD" w14:textId="77777777" w:rsidR="00D24BB1" w:rsidRDefault="00D24BB1">
      <w:pPr>
        <w:spacing w:after="0" w:line="360" w:lineRule="auto"/>
        <w:jc w:val="both"/>
        <w:rPr>
          <w:rFonts w:ascii="Open Sans" w:eastAsia="Open Sans" w:hAnsi="Open Sans" w:cs="Open Sans"/>
          <w:sz w:val="24"/>
          <w:szCs w:val="24"/>
        </w:rPr>
      </w:pPr>
    </w:p>
    <w:p w14:paraId="70448BF6" w14:textId="77777777"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i. Institución donde realizó el trabajo de investigación nombrando de la mayor institución a la menor</w:t>
      </w:r>
    </w:p>
    <w:p w14:paraId="10BA4C63" w14:textId="77777777"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ii. Nombre y apellido del autor</w:t>
      </w:r>
    </w:p>
    <w:p w14:paraId="56113AB8" w14:textId="77777777"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iii. Título al que aspira el candidato</w:t>
      </w:r>
    </w:p>
    <w:p w14:paraId="6E068CFE" w14:textId="77777777"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iv. Título del trabajo: deberá reflejar fielmente el contenido del trabajo, no lleva comillas, ni punto final.</w:t>
      </w:r>
    </w:p>
    <w:p w14:paraId="0C5BD88C" w14:textId="77777777" w:rsidR="00D24BB1" w:rsidRDefault="00D24BB1">
      <w:pPr>
        <w:spacing w:after="0" w:line="360" w:lineRule="auto"/>
        <w:jc w:val="both"/>
        <w:rPr>
          <w:rFonts w:ascii="Open Sans" w:eastAsia="Open Sans" w:hAnsi="Open Sans" w:cs="Open Sans"/>
          <w:sz w:val="24"/>
          <w:szCs w:val="24"/>
        </w:rPr>
      </w:pPr>
    </w:p>
    <w:p w14:paraId="3A8F3878" w14:textId="77777777" w:rsidR="00D24BB1" w:rsidRDefault="008448DF">
      <w:pPr>
        <w:spacing w:after="0" w:line="360" w:lineRule="auto"/>
        <w:jc w:val="both"/>
        <w:rPr>
          <w:rFonts w:ascii="Open Sans" w:eastAsia="Open Sans" w:hAnsi="Open Sans" w:cs="Open Sans"/>
          <w:b/>
          <w:sz w:val="24"/>
          <w:szCs w:val="24"/>
        </w:rPr>
      </w:pPr>
      <w:r>
        <w:rPr>
          <w:rFonts w:ascii="Open Sans" w:eastAsia="Open Sans" w:hAnsi="Open Sans" w:cs="Open Sans"/>
          <w:b/>
          <w:sz w:val="24"/>
          <w:szCs w:val="24"/>
        </w:rPr>
        <w:t>3. Páginas preliminares</w:t>
      </w:r>
    </w:p>
    <w:p w14:paraId="2376239F" w14:textId="77777777"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i. Página Inicial: deberá contar con los datos del lugar de desempeño del trabajo de investigación, nombre del/ de los directores y la comisión de tesis, nombre y apellido del evaluador externo e institución a la que pertenece este último.</w:t>
      </w:r>
    </w:p>
    <w:p w14:paraId="06413DF1" w14:textId="77777777"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ii. Dedicatoria (optativa): el estilo es libre y deberá limitarse a una página</w:t>
      </w:r>
    </w:p>
    <w:p w14:paraId="0FF1FC5A" w14:textId="77777777"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iii. Agradecimientos (optativa): No más de tres páginas</w:t>
      </w:r>
    </w:p>
    <w:p w14:paraId="516ACC34" w14:textId="77777777"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iv. Tabla de contenido (obligatorio).</w:t>
      </w:r>
    </w:p>
    <w:p w14:paraId="0928D9FC" w14:textId="77777777"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 xml:space="preserve">Contendrá las divisiones y subdivisiones del trabajo en el orden en que aparecen en el texto y remitirá al número de página correspondiente. Incluyen todos los elementos desde las páginas preliminares, los títulos de </w:t>
      </w:r>
      <w:r>
        <w:rPr>
          <w:rFonts w:ascii="Open Sans" w:eastAsia="Open Sans" w:hAnsi="Open Sans" w:cs="Open Sans"/>
          <w:sz w:val="24"/>
          <w:szCs w:val="24"/>
        </w:rPr>
        <w:lastRenderedPageBreak/>
        <w:t>los capítulos, partes o secciones, conclusiones y páginas finales. La organización de la tabla de contenido debe reflejar la del texto en el sentido espacial.</w:t>
      </w:r>
    </w:p>
    <w:p w14:paraId="7F3F4C05" w14:textId="77777777"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v. Resumen (obligatorio)</w:t>
      </w:r>
    </w:p>
    <w:p w14:paraId="3A5453DA" w14:textId="77777777"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 xml:space="preserve">Tendrá una extensión máxima de dos páginas. Deberá informar al lector el objetivo de la investigación, metodología, los principales resultados y las </w:t>
      </w:r>
    </w:p>
    <w:p w14:paraId="5021ABBC" w14:textId="77777777" w:rsidR="00D24BB1" w:rsidRDefault="00D24BB1">
      <w:pPr>
        <w:spacing w:after="0" w:line="360" w:lineRule="auto"/>
        <w:jc w:val="both"/>
        <w:rPr>
          <w:rFonts w:ascii="Open Sans" w:eastAsia="Open Sans" w:hAnsi="Open Sans" w:cs="Open Sans"/>
          <w:sz w:val="24"/>
          <w:szCs w:val="24"/>
        </w:rPr>
      </w:pPr>
    </w:p>
    <w:p w14:paraId="36C62776" w14:textId="77777777" w:rsidR="00D24BB1" w:rsidRDefault="008448DF">
      <w:pPr>
        <w:spacing w:after="0" w:line="360" w:lineRule="auto"/>
        <w:jc w:val="both"/>
        <w:rPr>
          <w:rFonts w:ascii="Open Sans" w:eastAsia="Open Sans" w:hAnsi="Open Sans" w:cs="Open Sans"/>
          <w:sz w:val="24"/>
          <w:szCs w:val="24"/>
        </w:rPr>
      </w:pPr>
      <w:proofErr w:type="gramStart"/>
      <w:r>
        <w:rPr>
          <w:rFonts w:ascii="Open Sans" w:eastAsia="Open Sans" w:hAnsi="Open Sans" w:cs="Open Sans"/>
          <w:sz w:val="24"/>
          <w:szCs w:val="24"/>
        </w:rPr>
        <w:t>conclusiones más importante</w:t>
      </w:r>
      <w:proofErr w:type="gramEnd"/>
      <w:r>
        <w:rPr>
          <w:rFonts w:ascii="Open Sans" w:eastAsia="Open Sans" w:hAnsi="Open Sans" w:cs="Open Sans"/>
          <w:sz w:val="24"/>
          <w:szCs w:val="24"/>
        </w:rPr>
        <w:t>. Deberá ser redactado en lengua original del trabajo, sin utilizar abreviaturas y contener palabras clave situadas al pie del resumen, separado con doble espacio. Se agregarán hasta cinco palabras claves.</w:t>
      </w:r>
    </w:p>
    <w:p w14:paraId="6AE49D60" w14:textId="77777777" w:rsidR="00D24BB1" w:rsidRDefault="008448DF">
      <w:pPr>
        <w:spacing w:after="0" w:line="360" w:lineRule="auto"/>
        <w:jc w:val="both"/>
        <w:rPr>
          <w:rFonts w:ascii="Open Sans" w:eastAsia="Open Sans" w:hAnsi="Open Sans" w:cs="Open Sans"/>
          <w:sz w:val="24"/>
          <w:szCs w:val="24"/>
        </w:rPr>
      </w:pPr>
      <w:proofErr w:type="spellStart"/>
      <w:r>
        <w:rPr>
          <w:rFonts w:ascii="Open Sans" w:eastAsia="Open Sans" w:hAnsi="Open Sans" w:cs="Open Sans"/>
          <w:sz w:val="24"/>
          <w:szCs w:val="24"/>
        </w:rPr>
        <w:t>Abstract</w:t>
      </w:r>
      <w:proofErr w:type="spellEnd"/>
      <w:r>
        <w:rPr>
          <w:rFonts w:ascii="Open Sans" w:eastAsia="Open Sans" w:hAnsi="Open Sans" w:cs="Open Sans"/>
          <w:sz w:val="24"/>
          <w:szCs w:val="24"/>
        </w:rPr>
        <w:t xml:space="preserve"> (optativo): será la versión en inglés del resumen y de las palabras claves identificadas como Key </w:t>
      </w:r>
      <w:proofErr w:type="spellStart"/>
      <w:r>
        <w:rPr>
          <w:rFonts w:ascii="Open Sans" w:eastAsia="Open Sans" w:hAnsi="Open Sans" w:cs="Open Sans"/>
          <w:sz w:val="24"/>
          <w:szCs w:val="24"/>
        </w:rPr>
        <w:t>words</w:t>
      </w:r>
      <w:proofErr w:type="spellEnd"/>
      <w:r>
        <w:rPr>
          <w:rFonts w:ascii="Open Sans" w:eastAsia="Open Sans" w:hAnsi="Open Sans" w:cs="Open Sans"/>
          <w:sz w:val="24"/>
          <w:szCs w:val="24"/>
        </w:rPr>
        <w:t>. Su estructura será la misma que la correspondiente al resumen.</w:t>
      </w:r>
    </w:p>
    <w:p w14:paraId="5F765EF7" w14:textId="77777777"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vi. Listado de abreviaturas y símbolos</w:t>
      </w:r>
    </w:p>
    <w:p w14:paraId="5B260391" w14:textId="77777777"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Si la tesis contiene signos, símbolos de unidades, abreviaturas o acrónimos se deben desglosar.</w:t>
      </w:r>
    </w:p>
    <w:p w14:paraId="5C63C9B6" w14:textId="77777777"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vii. Listado de ilustraciones y tablas</w:t>
      </w:r>
    </w:p>
    <w:p w14:paraId="7B3E2481" w14:textId="77777777"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La referencia de los gráficos, dibujos y fotografías, mapas, láminas, tablas, etc. se debe de indicar en listas separadas.</w:t>
      </w:r>
    </w:p>
    <w:p w14:paraId="1A0B5D74" w14:textId="77777777"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viii. Glosario (si hace falta)</w:t>
      </w:r>
    </w:p>
    <w:p w14:paraId="410CF6E5" w14:textId="77777777"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lastRenderedPageBreak/>
        <w:t>Los términos que requieran explicación se deben definir en el glosario. La existencia de esto no justifica la omisión de una explicación en el texto la primera vez que aparezca el término.</w:t>
      </w:r>
    </w:p>
    <w:p w14:paraId="29687B2C" w14:textId="77777777" w:rsidR="00D24BB1" w:rsidRDefault="00D24BB1">
      <w:pPr>
        <w:spacing w:after="0" w:line="360" w:lineRule="auto"/>
        <w:jc w:val="both"/>
        <w:rPr>
          <w:rFonts w:ascii="Open Sans" w:eastAsia="Open Sans" w:hAnsi="Open Sans" w:cs="Open Sans"/>
          <w:sz w:val="24"/>
          <w:szCs w:val="24"/>
        </w:rPr>
      </w:pPr>
    </w:p>
    <w:p w14:paraId="284A0181" w14:textId="77777777" w:rsidR="00D24BB1" w:rsidRDefault="008448DF">
      <w:pPr>
        <w:spacing w:after="0" w:line="360" w:lineRule="auto"/>
        <w:jc w:val="both"/>
        <w:rPr>
          <w:rFonts w:ascii="Open Sans" w:eastAsia="Open Sans" w:hAnsi="Open Sans" w:cs="Open Sans"/>
          <w:b/>
          <w:sz w:val="24"/>
          <w:szCs w:val="24"/>
        </w:rPr>
      </w:pPr>
      <w:r>
        <w:rPr>
          <w:rFonts w:ascii="Open Sans" w:eastAsia="Open Sans" w:hAnsi="Open Sans" w:cs="Open Sans"/>
          <w:b/>
          <w:sz w:val="24"/>
          <w:szCs w:val="24"/>
        </w:rPr>
        <w:t>4. Cuerpo de trabajo o texto principal</w:t>
      </w:r>
    </w:p>
    <w:p w14:paraId="3A288662" w14:textId="77777777"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i. Introducción</w:t>
      </w:r>
    </w:p>
    <w:p w14:paraId="3FB8333F" w14:textId="77777777"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Se debe relacionar la tesis con investigaciones previas del tema de estudio (estado del arte) y presentar los objetivos, la metodología y la hipótesis de trabajo.</w:t>
      </w:r>
    </w:p>
    <w:p w14:paraId="1892C2F8" w14:textId="77777777"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ii. Capítulos y subcapítulos</w:t>
      </w:r>
    </w:p>
    <w:p w14:paraId="514E57B8" w14:textId="77777777" w:rsidR="00D24BB1" w:rsidRDefault="00D24BB1">
      <w:pPr>
        <w:spacing w:after="0" w:line="360" w:lineRule="auto"/>
        <w:jc w:val="both"/>
        <w:rPr>
          <w:rFonts w:ascii="Open Sans" w:eastAsia="Open Sans" w:hAnsi="Open Sans" w:cs="Open Sans"/>
          <w:sz w:val="24"/>
          <w:szCs w:val="24"/>
        </w:rPr>
      </w:pPr>
    </w:p>
    <w:p w14:paraId="45880D74" w14:textId="77777777"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El texto principal debe comenzar al anverso de una hoja (parte delantera). Se debe dividir el texto en partes, capítulos y/o apartados numerados. Cada apartado tiene que comenzar en una nueva página.</w:t>
      </w:r>
    </w:p>
    <w:p w14:paraId="0F78EC4B" w14:textId="77777777" w:rsidR="00D24BB1" w:rsidRDefault="00D24BB1">
      <w:pPr>
        <w:spacing w:after="0" w:line="360" w:lineRule="auto"/>
        <w:jc w:val="both"/>
        <w:rPr>
          <w:rFonts w:ascii="Open Sans" w:eastAsia="Open Sans" w:hAnsi="Open Sans" w:cs="Open Sans"/>
          <w:sz w:val="24"/>
          <w:szCs w:val="24"/>
        </w:rPr>
      </w:pPr>
    </w:p>
    <w:p w14:paraId="2D0DA1DC" w14:textId="77777777" w:rsidR="00D24BB1" w:rsidRDefault="008448DF">
      <w:pPr>
        <w:spacing w:after="0" w:line="360" w:lineRule="auto"/>
        <w:jc w:val="both"/>
        <w:rPr>
          <w:rFonts w:ascii="Open Sans" w:eastAsia="Open Sans" w:hAnsi="Open Sans" w:cs="Open Sans"/>
          <w:b/>
          <w:sz w:val="24"/>
          <w:szCs w:val="24"/>
        </w:rPr>
      </w:pPr>
      <w:r>
        <w:rPr>
          <w:rFonts w:ascii="Open Sans" w:eastAsia="Open Sans" w:hAnsi="Open Sans" w:cs="Open Sans"/>
          <w:b/>
          <w:sz w:val="24"/>
          <w:szCs w:val="24"/>
        </w:rPr>
        <w:t xml:space="preserve">5. Discusión </w:t>
      </w:r>
    </w:p>
    <w:p w14:paraId="7F0739A1" w14:textId="77777777" w:rsidR="00D24BB1" w:rsidRDefault="008448DF">
      <w:pPr>
        <w:spacing w:after="0" w:line="360" w:lineRule="auto"/>
        <w:jc w:val="both"/>
        <w:rPr>
          <w:rFonts w:ascii="Open Sans" w:eastAsia="Open Sans" w:hAnsi="Open Sans" w:cs="Open Sans"/>
          <w:sz w:val="24"/>
          <w:szCs w:val="24"/>
        </w:rPr>
      </w:pPr>
      <w:bookmarkStart w:id="0" w:name="_gjdgxs" w:colFirst="0" w:colLast="0"/>
      <w:bookmarkEnd w:id="0"/>
      <w:r>
        <w:rPr>
          <w:rFonts w:ascii="Open Sans" w:eastAsia="Open Sans" w:hAnsi="Open Sans" w:cs="Open Sans"/>
          <w:sz w:val="24"/>
          <w:szCs w:val="24"/>
        </w:rPr>
        <w:t xml:space="preserve">Una discusión comprende el análisis e interpretación de los resultados obtenidos. Incluye similitudes y diferencias entre los resultados del estudio y los de otros trabajos, clarificando y confirmando las conclusiones. La información debe de presentar una contribución sobre la explicación del problema. La discusión es la etapa que encadena los resultados obtenidos por la investigación y la extrapolación de los mismos. Se pone a prueba la </w:t>
      </w:r>
      <w:r>
        <w:rPr>
          <w:rFonts w:ascii="Open Sans" w:eastAsia="Open Sans" w:hAnsi="Open Sans" w:cs="Open Sans"/>
          <w:sz w:val="24"/>
          <w:szCs w:val="24"/>
        </w:rPr>
        <w:lastRenderedPageBreak/>
        <w:t>capacidad analítica y de autocrítica del autor y donde éste tiene la libertad de expresión. La discusión pone el toque personal al trabajo. Hace posible que lectores no especializados accedan al marco teórico y al conocimiento previo existente para la interpretación de los resultados, reconoce las limitaciones de la investigación o abre el camino a nuevas hipótesis o propuestas teóricas.</w:t>
      </w:r>
    </w:p>
    <w:p w14:paraId="533AC4FB" w14:textId="77777777" w:rsidR="00D24BB1" w:rsidRDefault="00D24BB1">
      <w:pPr>
        <w:spacing w:after="0" w:line="360" w:lineRule="auto"/>
        <w:jc w:val="both"/>
        <w:rPr>
          <w:rFonts w:ascii="Open Sans" w:eastAsia="Open Sans" w:hAnsi="Open Sans" w:cs="Open Sans"/>
          <w:sz w:val="24"/>
          <w:szCs w:val="24"/>
        </w:rPr>
      </w:pPr>
    </w:p>
    <w:p w14:paraId="10A3B5D1" w14:textId="77777777" w:rsidR="00D24BB1" w:rsidRDefault="008448DF">
      <w:pPr>
        <w:spacing w:after="0" w:line="360" w:lineRule="auto"/>
        <w:jc w:val="both"/>
        <w:rPr>
          <w:rFonts w:ascii="Open Sans" w:eastAsia="Open Sans" w:hAnsi="Open Sans" w:cs="Open Sans"/>
          <w:b/>
          <w:sz w:val="24"/>
          <w:szCs w:val="24"/>
        </w:rPr>
      </w:pPr>
      <w:r>
        <w:rPr>
          <w:rFonts w:ascii="Open Sans" w:eastAsia="Open Sans" w:hAnsi="Open Sans" w:cs="Open Sans"/>
          <w:b/>
          <w:sz w:val="24"/>
          <w:szCs w:val="24"/>
        </w:rPr>
        <w:t>6. Conclusión General (obligatorio)</w:t>
      </w:r>
    </w:p>
    <w:p w14:paraId="7382C43A" w14:textId="77777777"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 xml:space="preserve">Una conclusión sintetiza los resultados de la investigación de tal modo que se puede apreciar los resultados obtenidos en el trabajo de investigación producto de la demostración o negación de la hipótesis y/o del alcance de los objetivos generales y específicos trazados inicialmente. Por lo </w:t>
      </w:r>
      <w:proofErr w:type="gramStart"/>
      <w:r>
        <w:rPr>
          <w:rFonts w:ascii="Open Sans" w:eastAsia="Open Sans" w:hAnsi="Open Sans" w:cs="Open Sans"/>
          <w:sz w:val="24"/>
          <w:szCs w:val="24"/>
        </w:rPr>
        <w:t>tanto</w:t>
      </w:r>
      <w:proofErr w:type="gramEnd"/>
      <w:r>
        <w:rPr>
          <w:rFonts w:ascii="Open Sans" w:eastAsia="Open Sans" w:hAnsi="Open Sans" w:cs="Open Sans"/>
          <w:sz w:val="24"/>
          <w:szCs w:val="24"/>
        </w:rPr>
        <w:t xml:space="preserve"> no puede incorporarse nuevos elementos de discusión que no hayan sido </w:t>
      </w:r>
    </w:p>
    <w:p w14:paraId="7AAED2D6" w14:textId="77777777" w:rsidR="00D24BB1" w:rsidRDefault="00D24BB1">
      <w:pPr>
        <w:spacing w:after="0" w:line="360" w:lineRule="auto"/>
        <w:jc w:val="both"/>
        <w:rPr>
          <w:rFonts w:ascii="Open Sans" w:eastAsia="Open Sans" w:hAnsi="Open Sans" w:cs="Open Sans"/>
          <w:sz w:val="24"/>
          <w:szCs w:val="24"/>
        </w:rPr>
      </w:pPr>
    </w:p>
    <w:p w14:paraId="1FDB5FFE" w14:textId="77777777"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tratados en el proceso de investigación. Las conclusiones son párrafos breves con un orden de acuerdo a su importancia.</w:t>
      </w:r>
    </w:p>
    <w:p w14:paraId="3DFE5DAD" w14:textId="77777777" w:rsidR="00D24BB1" w:rsidRDefault="00D24BB1">
      <w:pPr>
        <w:spacing w:after="0" w:line="360" w:lineRule="auto"/>
        <w:jc w:val="both"/>
        <w:rPr>
          <w:rFonts w:ascii="Open Sans" w:eastAsia="Open Sans" w:hAnsi="Open Sans" w:cs="Open Sans"/>
          <w:sz w:val="24"/>
          <w:szCs w:val="24"/>
        </w:rPr>
      </w:pPr>
    </w:p>
    <w:p w14:paraId="625C9DD9" w14:textId="77777777" w:rsidR="00D24BB1" w:rsidRDefault="008448DF">
      <w:pPr>
        <w:spacing w:after="0" w:line="360" w:lineRule="auto"/>
        <w:jc w:val="both"/>
        <w:rPr>
          <w:rFonts w:ascii="Open Sans" w:eastAsia="Open Sans" w:hAnsi="Open Sans" w:cs="Open Sans"/>
          <w:b/>
          <w:sz w:val="24"/>
          <w:szCs w:val="24"/>
        </w:rPr>
      </w:pPr>
      <w:r>
        <w:rPr>
          <w:rFonts w:ascii="Open Sans" w:eastAsia="Open Sans" w:hAnsi="Open Sans" w:cs="Open Sans"/>
          <w:b/>
          <w:sz w:val="24"/>
          <w:szCs w:val="24"/>
        </w:rPr>
        <w:t>7. Bibliografía</w:t>
      </w:r>
    </w:p>
    <w:p w14:paraId="16206C2B" w14:textId="77777777"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Utilizar un estilo aceptado para citar la bibliografía en forma correcta. Se mencionan algunas:</w:t>
      </w:r>
    </w:p>
    <w:p w14:paraId="74E27B65" w14:textId="77777777" w:rsidR="00D24BB1" w:rsidRDefault="008448DF">
      <w:pPr>
        <w:numPr>
          <w:ilvl w:val="0"/>
          <w:numId w:val="1"/>
        </w:numPr>
        <w:pBdr>
          <w:top w:val="nil"/>
          <w:left w:val="nil"/>
          <w:bottom w:val="nil"/>
          <w:right w:val="nil"/>
          <w:between w:val="nil"/>
        </w:pBdr>
        <w:spacing w:after="0" w:line="360" w:lineRule="auto"/>
        <w:jc w:val="both"/>
        <w:rPr>
          <w:color w:val="000000"/>
          <w:sz w:val="24"/>
          <w:szCs w:val="24"/>
        </w:rPr>
      </w:pPr>
      <w:r>
        <w:rPr>
          <w:rFonts w:ascii="Open Sans" w:eastAsia="Open Sans" w:hAnsi="Open Sans" w:cs="Open Sans"/>
          <w:color w:val="000000"/>
          <w:sz w:val="24"/>
          <w:szCs w:val="24"/>
        </w:rPr>
        <w:t>Norma ISO 690-1987 (para documentos impresos y audiovisuales)</w:t>
      </w:r>
    </w:p>
    <w:p w14:paraId="2FA4C05D" w14:textId="77777777" w:rsidR="00D24BB1" w:rsidRDefault="008448DF">
      <w:pPr>
        <w:numPr>
          <w:ilvl w:val="0"/>
          <w:numId w:val="1"/>
        </w:numPr>
        <w:pBdr>
          <w:top w:val="nil"/>
          <w:left w:val="nil"/>
          <w:bottom w:val="nil"/>
          <w:right w:val="nil"/>
          <w:between w:val="nil"/>
        </w:pBdr>
        <w:spacing w:after="0" w:line="360" w:lineRule="auto"/>
        <w:jc w:val="both"/>
        <w:rPr>
          <w:color w:val="000000"/>
          <w:sz w:val="24"/>
          <w:szCs w:val="24"/>
        </w:rPr>
      </w:pPr>
      <w:r>
        <w:rPr>
          <w:rFonts w:ascii="Open Sans" w:eastAsia="Open Sans" w:hAnsi="Open Sans" w:cs="Open Sans"/>
          <w:color w:val="000000"/>
          <w:sz w:val="24"/>
          <w:szCs w:val="24"/>
        </w:rPr>
        <w:t>Norma ISO 690-2 (para documentos electrónicos)</w:t>
      </w:r>
    </w:p>
    <w:p w14:paraId="5E746E33" w14:textId="77777777" w:rsidR="00D24BB1" w:rsidRDefault="008448DF">
      <w:pPr>
        <w:numPr>
          <w:ilvl w:val="0"/>
          <w:numId w:val="1"/>
        </w:numPr>
        <w:pBdr>
          <w:top w:val="nil"/>
          <w:left w:val="nil"/>
          <w:bottom w:val="nil"/>
          <w:right w:val="nil"/>
          <w:between w:val="nil"/>
        </w:pBdr>
        <w:spacing w:after="0" w:line="360" w:lineRule="auto"/>
        <w:jc w:val="both"/>
        <w:rPr>
          <w:color w:val="000000"/>
          <w:sz w:val="24"/>
          <w:szCs w:val="24"/>
        </w:rPr>
      </w:pPr>
      <w:r>
        <w:rPr>
          <w:rFonts w:ascii="Open Sans" w:eastAsia="Open Sans" w:hAnsi="Open Sans" w:cs="Open Sans"/>
          <w:color w:val="000000"/>
          <w:sz w:val="24"/>
          <w:szCs w:val="24"/>
        </w:rPr>
        <w:t xml:space="preserve">APA American </w:t>
      </w:r>
      <w:proofErr w:type="spellStart"/>
      <w:r>
        <w:rPr>
          <w:rFonts w:ascii="Open Sans" w:eastAsia="Open Sans" w:hAnsi="Open Sans" w:cs="Open Sans"/>
          <w:color w:val="000000"/>
          <w:sz w:val="24"/>
          <w:szCs w:val="24"/>
        </w:rPr>
        <w:t>Psychological</w:t>
      </w:r>
      <w:proofErr w:type="spellEnd"/>
      <w:r>
        <w:rPr>
          <w:rFonts w:ascii="Open Sans" w:eastAsia="Open Sans" w:hAnsi="Open Sans" w:cs="Open Sans"/>
          <w:color w:val="000000"/>
          <w:sz w:val="24"/>
          <w:szCs w:val="24"/>
        </w:rPr>
        <w:t xml:space="preserve"> </w:t>
      </w:r>
      <w:proofErr w:type="spellStart"/>
      <w:r>
        <w:rPr>
          <w:rFonts w:ascii="Open Sans" w:eastAsia="Open Sans" w:hAnsi="Open Sans" w:cs="Open Sans"/>
          <w:color w:val="000000"/>
          <w:sz w:val="24"/>
          <w:szCs w:val="24"/>
        </w:rPr>
        <w:t>Association</w:t>
      </w:r>
      <w:proofErr w:type="spellEnd"/>
    </w:p>
    <w:p w14:paraId="33B48022" w14:textId="77777777" w:rsidR="00D24BB1" w:rsidRPr="0051125A" w:rsidRDefault="008448DF">
      <w:pPr>
        <w:numPr>
          <w:ilvl w:val="0"/>
          <w:numId w:val="1"/>
        </w:numPr>
        <w:pBdr>
          <w:top w:val="nil"/>
          <w:left w:val="nil"/>
          <w:bottom w:val="nil"/>
          <w:right w:val="nil"/>
          <w:between w:val="nil"/>
        </w:pBdr>
        <w:spacing w:after="0" w:line="360" w:lineRule="auto"/>
        <w:jc w:val="both"/>
        <w:rPr>
          <w:color w:val="000000"/>
          <w:sz w:val="24"/>
          <w:szCs w:val="24"/>
          <w:lang w:val="en-US"/>
        </w:rPr>
      </w:pPr>
      <w:r w:rsidRPr="0051125A">
        <w:rPr>
          <w:rFonts w:ascii="Open Sans" w:eastAsia="Open Sans" w:hAnsi="Open Sans" w:cs="Open Sans"/>
          <w:color w:val="000000"/>
          <w:sz w:val="24"/>
          <w:szCs w:val="24"/>
          <w:lang w:val="en-US"/>
        </w:rPr>
        <w:lastRenderedPageBreak/>
        <w:t>Chicago The Chicago Manual of Style</w:t>
      </w:r>
    </w:p>
    <w:p w14:paraId="2EA45784" w14:textId="77777777" w:rsidR="00D24BB1" w:rsidRDefault="008448DF">
      <w:pPr>
        <w:numPr>
          <w:ilvl w:val="0"/>
          <w:numId w:val="1"/>
        </w:numPr>
        <w:pBdr>
          <w:top w:val="nil"/>
          <w:left w:val="nil"/>
          <w:bottom w:val="nil"/>
          <w:right w:val="nil"/>
          <w:between w:val="nil"/>
        </w:pBdr>
        <w:spacing w:after="0" w:line="360" w:lineRule="auto"/>
        <w:jc w:val="both"/>
        <w:rPr>
          <w:color w:val="000000"/>
          <w:sz w:val="24"/>
          <w:szCs w:val="24"/>
        </w:rPr>
      </w:pPr>
      <w:r>
        <w:rPr>
          <w:rFonts w:ascii="Open Sans" w:eastAsia="Open Sans" w:hAnsi="Open Sans" w:cs="Open Sans"/>
          <w:color w:val="000000"/>
          <w:sz w:val="24"/>
          <w:szCs w:val="24"/>
        </w:rPr>
        <w:t>Estilo de Vancouver</w:t>
      </w:r>
    </w:p>
    <w:p w14:paraId="71BE4183" w14:textId="77777777" w:rsidR="00D24BB1" w:rsidRDefault="008448DF">
      <w:pPr>
        <w:numPr>
          <w:ilvl w:val="0"/>
          <w:numId w:val="1"/>
        </w:numPr>
        <w:pBdr>
          <w:top w:val="nil"/>
          <w:left w:val="nil"/>
          <w:bottom w:val="nil"/>
          <w:right w:val="nil"/>
          <w:between w:val="nil"/>
        </w:pBdr>
        <w:spacing w:after="0" w:line="360" w:lineRule="auto"/>
        <w:jc w:val="both"/>
        <w:rPr>
          <w:color w:val="000000"/>
          <w:sz w:val="24"/>
          <w:szCs w:val="24"/>
        </w:rPr>
      </w:pPr>
      <w:r>
        <w:rPr>
          <w:rFonts w:ascii="Open Sans" w:eastAsia="Open Sans" w:hAnsi="Open Sans" w:cs="Open Sans"/>
          <w:color w:val="000000"/>
          <w:sz w:val="24"/>
          <w:szCs w:val="24"/>
        </w:rPr>
        <w:t>ACS (esta presenta dos formatos la forma abreviada y la completa. Siempre es preferible la forma completa)</w:t>
      </w:r>
    </w:p>
    <w:p w14:paraId="2AE42146" w14:textId="77777777" w:rsidR="00D24BB1" w:rsidRDefault="00D24BB1">
      <w:pPr>
        <w:pBdr>
          <w:top w:val="nil"/>
          <w:left w:val="nil"/>
          <w:bottom w:val="nil"/>
          <w:right w:val="nil"/>
          <w:between w:val="nil"/>
        </w:pBdr>
        <w:spacing w:after="0" w:line="360" w:lineRule="auto"/>
        <w:ind w:left="720" w:hanging="720"/>
        <w:jc w:val="both"/>
        <w:rPr>
          <w:rFonts w:ascii="Open Sans" w:eastAsia="Open Sans" w:hAnsi="Open Sans" w:cs="Open Sans"/>
          <w:color w:val="000000"/>
          <w:sz w:val="24"/>
          <w:szCs w:val="24"/>
        </w:rPr>
      </w:pPr>
    </w:p>
    <w:p w14:paraId="0CDD3673" w14:textId="77777777"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La bibliografía se presentará con alguna de las siguientes formas:</w:t>
      </w:r>
    </w:p>
    <w:p w14:paraId="1D7EA036" w14:textId="77777777"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1. Al final en orden alfabética por apellido del autor principal</w:t>
      </w:r>
    </w:p>
    <w:p w14:paraId="1DD50791" w14:textId="77777777"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2. Enumerados según el número de referencia otorgado en el cuerpo de la obra</w:t>
      </w:r>
    </w:p>
    <w:p w14:paraId="10901840" w14:textId="77777777"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3. Al final de cada capítulo</w:t>
      </w:r>
    </w:p>
    <w:p w14:paraId="02FF092C" w14:textId="77777777"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8. Citas textuales y de referencia</w:t>
      </w:r>
    </w:p>
    <w:p w14:paraId="0D0FA020" w14:textId="77777777"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 xml:space="preserve">Una citación textual se copia de la misma manera que se encuentra en otro documento y siempre entre </w:t>
      </w:r>
      <w:proofErr w:type="gramStart"/>
      <w:r>
        <w:rPr>
          <w:rFonts w:ascii="Open Sans" w:eastAsia="Open Sans" w:hAnsi="Open Sans" w:cs="Open Sans"/>
          <w:sz w:val="24"/>
          <w:szCs w:val="24"/>
        </w:rPr>
        <w:t>“ ”</w:t>
      </w:r>
      <w:proofErr w:type="gramEnd"/>
      <w:r>
        <w:rPr>
          <w:rFonts w:ascii="Open Sans" w:eastAsia="Open Sans" w:hAnsi="Open Sans" w:cs="Open Sans"/>
          <w:sz w:val="24"/>
          <w:szCs w:val="24"/>
        </w:rPr>
        <w:t xml:space="preserve">. Estas citaciones deben de tener un número correlativo anotado entre </w:t>
      </w:r>
      <w:proofErr w:type="gramStart"/>
      <w:r>
        <w:rPr>
          <w:rFonts w:ascii="Open Sans" w:eastAsia="Open Sans" w:hAnsi="Open Sans" w:cs="Open Sans"/>
          <w:sz w:val="24"/>
          <w:szCs w:val="24"/>
        </w:rPr>
        <w:t>( )</w:t>
      </w:r>
      <w:proofErr w:type="gramEnd"/>
      <w:r>
        <w:rPr>
          <w:rFonts w:ascii="Open Sans" w:eastAsia="Open Sans" w:hAnsi="Open Sans" w:cs="Open Sans"/>
          <w:sz w:val="24"/>
          <w:szCs w:val="24"/>
        </w:rPr>
        <w:t>. Al pie de la página ha de anotar la citación bibliográfica entera de donde se ha extraído el comentario o en una hoja al final del documento con el epígrafe “Referencias”</w:t>
      </w:r>
    </w:p>
    <w:p w14:paraId="2B7E9584" w14:textId="77777777" w:rsidR="00D24BB1" w:rsidRDefault="00D24BB1">
      <w:pPr>
        <w:spacing w:after="0" w:line="360" w:lineRule="auto"/>
        <w:jc w:val="both"/>
        <w:rPr>
          <w:rFonts w:ascii="Open Sans" w:eastAsia="Open Sans" w:hAnsi="Open Sans" w:cs="Open Sans"/>
          <w:sz w:val="24"/>
          <w:szCs w:val="24"/>
        </w:rPr>
      </w:pPr>
    </w:p>
    <w:p w14:paraId="323AA1AA" w14:textId="77777777" w:rsidR="00D24BB1" w:rsidRDefault="008448DF">
      <w:pPr>
        <w:spacing w:after="0" w:line="360" w:lineRule="auto"/>
        <w:jc w:val="both"/>
        <w:rPr>
          <w:rFonts w:ascii="Open Sans" w:eastAsia="Open Sans" w:hAnsi="Open Sans" w:cs="Open Sans"/>
          <w:b/>
          <w:sz w:val="24"/>
          <w:szCs w:val="24"/>
        </w:rPr>
      </w:pPr>
      <w:r>
        <w:rPr>
          <w:rFonts w:ascii="Open Sans" w:eastAsia="Open Sans" w:hAnsi="Open Sans" w:cs="Open Sans"/>
          <w:b/>
          <w:sz w:val="24"/>
          <w:szCs w:val="24"/>
        </w:rPr>
        <w:t>9. Extensión</w:t>
      </w:r>
    </w:p>
    <w:p w14:paraId="0E58D49C" w14:textId="77777777"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rPr>
        <w:t>Se sugiere una extensión de 60 páginas y una distribución equitativa entre las diferentes partes de la misma. La introducción No podrá representar más de 30 % de la extensión total.</w:t>
      </w:r>
    </w:p>
    <w:p w14:paraId="00E11857" w14:textId="77777777" w:rsidR="00D24BB1" w:rsidRDefault="00D24BB1">
      <w:pPr>
        <w:spacing w:after="0" w:line="360" w:lineRule="auto"/>
        <w:jc w:val="both"/>
        <w:rPr>
          <w:rFonts w:ascii="Open Sans" w:eastAsia="Open Sans" w:hAnsi="Open Sans" w:cs="Open Sans"/>
          <w:sz w:val="24"/>
          <w:szCs w:val="24"/>
        </w:rPr>
      </w:pPr>
    </w:p>
    <w:p w14:paraId="566F6B27" w14:textId="77777777" w:rsidR="00D24BB1" w:rsidRDefault="008448DF">
      <w:pPr>
        <w:spacing w:after="0" w:line="360" w:lineRule="auto"/>
        <w:jc w:val="both"/>
        <w:rPr>
          <w:rFonts w:ascii="Open Sans" w:eastAsia="Open Sans" w:hAnsi="Open Sans" w:cs="Open Sans"/>
          <w:b/>
          <w:sz w:val="24"/>
          <w:szCs w:val="24"/>
        </w:rPr>
      </w:pPr>
      <w:r>
        <w:rPr>
          <w:rFonts w:ascii="Open Sans" w:eastAsia="Open Sans" w:hAnsi="Open Sans" w:cs="Open Sans"/>
          <w:b/>
          <w:sz w:val="24"/>
          <w:szCs w:val="24"/>
        </w:rPr>
        <w:lastRenderedPageBreak/>
        <w:t>10. Número de ejemplares</w:t>
      </w:r>
    </w:p>
    <w:p w14:paraId="0B6E9971" w14:textId="77777777"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u w:val="single"/>
        </w:rPr>
        <w:t>Versión preliminar</w:t>
      </w:r>
      <w:r>
        <w:rPr>
          <w:rFonts w:ascii="Open Sans" w:eastAsia="Open Sans" w:hAnsi="Open Sans" w:cs="Open Sans"/>
          <w:sz w:val="24"/>
          <w:szCs w:val="24"/>
        </w:rPr>
        <w:t>: Se deberá presentar en la Secretaría de la MaCyTA un ejemplar impreso y anillado, para cada evaluador que lo haya solicitado al momento de evaluar el proyecto de tesis (Consultar el “Anexo III: Formulario de Evaluación de Proyectos de Trabajo Final” enviado por cada evaluador).</w:t>
      </w:r>
    </w:p>
    <w:p w14:paraId="2D01385A" w14:textId="77777777" w:rsidR="00D24BB1" w:rsidRDefault="008448DF">
      <w:pPr>
        <w:spacing w:after="0" w:line="360" w:lineRule="auto"/>
        <w:jc w:val="both"/>
        <w:rPr>
          <w:rFonts w:ascii="Open Sans" w:eastAsia="Open Sans" w:hAnsi="Open Sans" w:cs="Open Sans"/>
          <w:sz w:val="24"/>
          <w:szCs w:val="24"/>
        </w:rPr>
      </w:pPr>
      <w:r>
        <w:rPr>
          <w:rFonts w:ascii="Open Sans" w:eastAsia="Open Sans" w:hAnsi="Open Sans" w:cs="Open Sans"/>
          <w:sz w:val="24"/>
          <w:szCs w:val="24"/>
          <w:u w:val="single"/>
        </w:rPr>
        <w:t>Versión final</w:t>
      </w:r>
      <w:r>
        <w:rPr>
          <w:rFonts w:ascii="Open Sans" w:eastAsia="Open Sans" w:hAnsi="Open Sans" w:cs="Open Sans"/>
          <w:sz w:val="24"/>
          <w:szCs w:val="24"/>
        </w:rPr>
        <w:t>: El día de la Defensa oral del Trabajo Final, el maestrando deberá presentar un ejemplar impreso, el cual quedará depositado en la Sede Administrativa, y 4 cd/</w:t>
      </w:r>
      <w:proofErr w:type="spellStart"/>
      <w:r>
        <w:rPr>
          <w:rFonts w:ascii="Open Sans" w:eastAsia="Open Sans" w:hAnsi="Open Sans" w:cs="Open Sans"/>
          <w:sz w:val="24"/>
          <w:szCs w:val="24"/>
        </w:rPr>
        <w:t>dvd</w:t>
      </w:r>
      <w:proofErr w:type="spellEnd"/>
      <w:r>
        <w:rPr>
          <w:rFonts w:ascii="Open Sans" w:eastAsia="Open Sans" w:hAnsi="Open Sans" w:cs="Open Sans"/>
          <w:sz w:val="24"/>
          <w:szCs w:val="24"/>
        </w:rPr>
        <w:t xml:space="preserve"> conteniendo el archivo digital (</w:t>
      </w:r>
      <w:proofErr w:type="spellStart"/>
      <w:r>
        <w:rPr>
          <w:rFonts w:ascii="Open Sans" w:eastAsia="Open Sans" w:hAnsi="Open Sans" w:cs="Open Sans"/>
          <w:sz w:val="24"/>
          <w:szCs w:val="24"/>
        </w:rPr>
        <w:t>pdf</w:t>
      </w:r>
      <w:proofErr w:type="spellEnd"/>
      <w:r>
        <w:rPr>
          <w:rFonts w:ascii="Open Sans" w:eastAsia="Open Sans" w:hAnsi="Open Sans" w:cs="Open Sans"/>
          <w:sz w:val="24"/>
          <w:szCs w:val="24"/>
        </w:rPr>
        <w:t xml:space="preserve">) del Manuscrito de Tesis, los cuales se enviarán a las Facultades que cogestionan la </w:t>
      </w:r>
      <w:proofErr w:type="spellStart"/>
      <w:r>
        <w:rPr>
          <w:rFonts w:ascii="Open Sans" w:eastAsia="Open Sans" w:hAnsi="Open Sans" w:cs="Open Sans"/>
          <w:sz w:val="24"/>
          <w:szCs w:val="24"/>
        </w:rPr>
        <w:t>MACyTA</w:t>
      </w:r>
      <w:proofErr w:type="spellEnd"/>
      <w:r>
        <w:rPr>
          <w:rFonts w:ascii="Open Sans" w:eastAsia="Open Sans" w:hAnsi="Open Sans" w:cs="Open Sans"/>
          <w:sz w:val="24"/>
          <w:szCs w:val="24"/>
        </w:rPr>
        <w:t>.</w:t>
      </w:r>
    </w:p>
    <w:p w14:paraId="22DBA64B" w14:textId="77777777" w:rsidR="00D24BB1" w:rsidRDefault="008448DF">
      <w:pPr>
        <w:spacing w:after="0" w:line="360" w:lineRule="auto"/>
        <w:jc w:val="both"/>
        <w:rPr>
          <w:rFonts w:ascii="Open Sans" w:eastAsia="Open Sans" w:hAnsi="Open Sans" w:cs="Open Sans"/>
        </w:rPr>
      </w:pPr>
      <w:r>
        <w:rPr>
          <w:rFonts w:ascii="Open Sans" w:eastAsia="Open Sans" w:hAnsi="Open Sans" w:cs="Open Sans"/>
          <w:sz w:val="24"/>
          <w:szCs w:val="24"/>
        </w:rPr>
        <w:t>Los manuscritos de tesis deben estar avalados mediante la firma (impresa o digital) del Director del Trabajo Final.</w:t>
      </w:r>
    </w:p>
    <w:sectPr w:rsidR="00D24BB1">
      <w:headerReference w:type="even" r:id="rId7"/>
      <w:headerReference w:type="default" r:id="rId8"/>
      <w:footerReference w:type="even" r:id="rId9"/>
      <w:footerReference w:type="default" r:id="rId10"/>
      <w:headerReference w:type="first" r:id="rId11"/>
      <w:footerReference w:type="first" r:id="rId12"/>
      <w:pgSz w:w="11906" w:h="16838"/>
      <w:pgMar w:top="1418" w:right="1701" w:bottom="85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3D623" w14:textId="77777777" w:rsidR="00C032CD" w:rsidRDefault="00C032CD">
      <w:pPr>
        <w:spacing w:after="0" w:line="240" w:lineRule="auto"/>
      </w:pPr>
      <w:r>
        <w:separator/>
      </w:r>
    </w:p>
  </w:endnote>
  <w:endnote w:type="continuationSeparator" w:id="0">
    <w:p w14:paraId="2060D436" w14:textId="77777777" w:rsidR="00C032CD" w:rsidRDefault="00C03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BBAA6" w14:textId="77777777" w:rsidR="00D24BB1" w:rsidRDefault="00D24BB1">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20DB2" w14:textId="77777777" w:rsidR="00D24BB1" w:rsidRDefault="00D24BB1">
    <w:pPr>
      <w:spacing w:after="0" w:line="240" w:lineRule="auto"/>
      <w:rPr>
        <w:rFonts w:ascii="Open Sans" w:eastAsia="Open Sans" w:hAnsi="Open Sans" w:cs="Open Sans"/>
        <w:sz w:val="20"/>
        <w:szCs w:val="20"/>
      </w:rPr>
    </w:pPr>
  </w:p>
  <w:p w14:paraId="62F42DE5" w14:textId="77777777" w:rsidR="00D24BB1" w:rsidRDefault="00D24BB1">
    <w:pPr>
      <w:pBdr>
        <w:top w:val="single" w:sz="4" w:space="0" w:color="000000"/>
      </w:pBdr>
      <w:tabs>
        <w:tab w:val="left" w:pos="3638"/>
      </w:tabs>
      <w:spacing w:after="0" w:line="240" w:lineRule="auto"/>
      <w:jc w:val="both"/>
      <w:rPr>
        <w:rFonts w:ascii="Open Sans" w:eastAsia="Open Sans" w:hAnsi="Open Sans" w:cs="Open Sans"/>
        <w:b/>
        <w:sz w:val="18"/>
        <w:szCs w:val="18"/>
      </w:rPr>
    </w:pPr>
  </w:p>
  <w:p w14:paraId="4C9187ED" w14:textId="77777777" w:rsidR="00D24BB1" w:rsidRDefault="008448DF">
    <w:pPr>
      <w:pBdr>
        <w:top w:val="single" w:sz="4" w:space="0" w:color="000000"/>
      </w:pBdr>
      <w:tabs>
        <w:tab w:val="left" w:pos="3638"/>
      </w:tabs>
      <w:spacing w:after="0" w:line="240" w:lineRule="auto"/>
      <w:jc w:val="both"/>
      <w:rPr>
        <w:rFonts w:ascii="Open Sans" w:eastAsia="Open Sans" w:hAnsi="Open Sans" w:cs="Open Sans"/>
        <w:color w:val="404040"/>
        <w:sz w:val="17"/>
        <w:szCs w:val="17"/>
      </w:rPr>
    </w:pPr>
    <w:r>
      <w:rPr>
        <w:rFonts w:ascii="Open Sans" w:eastAsia="Open Sans" w:hAnsi="Open Sans" w:cs="Open Sans"/>
        <w:b/>
        <w:color w:val="404040"/>
        <w:sz w:val="17"/>
        <w:szCs w:val="17"/>
      </w:rPr>
      <w:t>Sede administrativa:</w:t>
    </w:r>
    <w:r>
      <w:rPr>
        <w:rFonts w:ascii="Open Sans" w:eastAsia="Open Sans" w:hAnsi="Open Sans" w:cs="Open Sans"/>
        <w:color w:val="404040"/>
        <w:sz w:val="17"/>
        <w:szCs w:val="17"/>
      </w:rPr>
      <w:t xml:space="preserve"> Escuela de Posgrado de la Facultad de Ciencias Químicas (UNC). Av. Medina Allende y Haya de la Torre. Edif. Integrador, PB. </w:t>
    </w:r>
    <w:proofErr w:type="gramStart"/>
    <w:r>
      <w:rPr>
        <w:rFonts w:ascii="Open Sans" w:eastAsia="Open Sans" w:hAnsi="Open Sans" w:cs="Open Sans"/>
        <w:color w:val="404040"/>
        <w:sz w:val="17"/>
        <w:szCs w:val="17"/>
      </w:rPr>
      <w:t>Ciudad  Universitaria</w:t>
    </w:r>
    <w:proofErr w:type="gramEnd"/>
    <w:r>
      <w:rPr>
        <w:rFonts w:ascii="Open Sans" w:eastAsia="Open Sans" w:hAnsi="Open Sans" w:cs="Open Sans"/>
        <w:color w:val="404040"/>
        <w:sz w:val="17"/>
        <w:szCs w:val="17"/>
      </w:rPr>
      <w:t xml:space="preserve">. CP X5000 HUA. Córdoba (Argentina). Tel. +54 351 535-3863. </w:t>
    </w:r>
  </w:p>
  <w:p w14:paraId="061871DB" w14:textId="60A2C13F" w:rsidR="00D24BB1" w:rsidRPr="007D72D5" w:rsidRDefault="008448DF">
    <w:pPr>
      <w:pBdr>
        <w:top w:val="single" w:sz="4" w:space="0" w:color="000000"/>
      </w:pBdr>
      <w:tabs>
        <w:tab w:val="left" w:pos="3638"/>
      </w:tabs>
      <w:spacing w:after="0" w:line="240" w:lineRule="auto"/>
      <w:jc w:val="both"/>
      <w:rPr>
        <w:rFonts w:ascii="Open Sans" w:eastAsia="Open Sans" w:hAnsi="Open Sans" w:cs="Open Sans"/>
        <w:color w:val="404040"/>
        <w:sz w:val="17"/>
        <w:szCs w:val="17"/>
        <w:lang w:val="en-US"/>
      </w:rPr>
    </w:pPr>
    <w:r w:rsidRPr="007D72D5">
      <w:rPr>
        <w:rFonts w:ascii="Open Sans" w:eastAsia="Open Sans" w:hAnsi="Open Sans" w:cs="Open Sans"/>
        <w:color w:val="404040"/>
        <w:sz w:val="17"/>
        <w:szCs w:val="17"/>
        <w:lang w:val="en-US"/>
      </w:rPr>
      <w:t xml:space="preserve">E-mail: </w:t>
    </w:r>
    <w:hyperlink r:id="rId1" w:history="1">
      <w:r w:rsidR="007D72D5" w:rsidRPr="007D72D5">
        <w:rPr>
          <w:rStyle w:val="Hipervnculo"/>
          <w:lang w:val="en-US"/>
        </w:rPr>
        <w:t>macyta@quimicas.unc.edu.ar</w:t>
      </w:r>
    </w:hyperlink>
    <w:r w:rsidR="007D72D5" w:rsidRPr="007D72D5">
      <w:rPr>
        <w:lang w:val="en-US"/>
      </w:rPr>
      <w:t xml:space="preserve"> </w:t>
    </w:r>
    <w:r w:rsidRPr="007D72D5">
      <w:rPr>
        <w:rFonts w:ascii="Open Sans" w:eastAsia="Open Sans" w:hAnsi="Open Sans" w:cs="Open Sans"/>
        <w:color w:val="404040"/>
        <w:sz w:val="17"/>
        <w:szCs w:val="17"/>
        <w:lang w:val="en-US"/>
      </w:rPr>
      <w:t xml:space="preserve">  Web: </w:t>
    </w:r>
    <w:hyperlink r:id="rId2">
      <w:r w:rsidRPr="007D72D5">
        <w:rPr>
          <w:rFonts w:ascii="Open Sans" w:eastAsia="Open Sans" w:hAnsi="Open Sans" w:cs="Open Sans"/>
          <w:color w:val="1155CC"/>
          <w:sz w:val="17"/>
          <w:szCs w:val="17"/>
          <w:u w:val="single"/>
          <w:lang w:val="en-US"/>
        </w:rPr>
        <w:t>http://www.fcq.unc.edu.ar/posgrados/cytdealimentos</w:t>
      </w:r>
    </w:hyperlink>
    <w:r w:rsidRPr="007D72D5">
      <w:rPr>
        <w:rFonts w:ascii="Open Sans" w:eastAsia="Open Sans" w:hAnsi="Open Sans" w:cs="Open Sans"/>
        <w:color w:val="404040"/>
        <w:sz w:val="17"/>
        <w:szCs w:val="17"/>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EA78C" w14:textId="77777777" w:rsidR="00D24BB1" w:rsidRDefault="00D24BB1">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A50C0" w14:textId="77777777" w:rsidR="00C032CD" w:rsidRDefault="00C032CD">
      <w:pPr>
        <w:spacing w:after="0" w:line="240" w:lineRule="auto"/>
      </w:pPr>
      <w:r>
        <w:separator/>
      </w:r>
    </w:p>
  </w:footnote>
  <w:footnote w:type="continuationSeparator" w:id="0">
    <w:p w14:paraId="416ACB6C" w14:textId="77777777" w:rsidR="00C032CD" w:rsidRDefault="00C03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BD878" w14:textId="77777777" w:rsidR="00D24BB1" w:rsidRDefault="00D24BB1">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9287C" w14:textId="77777777" w:rsidR="00D24BB1" w:rsidRDefault="008448DF">
    <w:pPr>
      <w:pBdr>
        <w:top w:val="nil"/>
        <w:left w:val="nil"/>
        <w:bottom w:val="nil"/>
        <w:right w:val="nil"/>
        <w:between w:val="nil"/>
      </w:pBdr>
      <w:tabs>
        <w:tab w:val="center" w:pos="4252"/>
        <w:tab w:val="right" w:pos="8504"/>
      </w:tabs>
      <w:spacing w:after="0" w:line="240" w:lineRule="auto"/>
      <w:jc w:val="center"/>
      <w:rPr>
        <w:color w:val="000000"/>
      </w:rPr>
    </w:pPr>
    <w:r>
      <w:rPr>
        <w:noProof/>
        <w:lang w:val="en-US"/>
      </w:rPr>
      <w:drawing>
        <wp:anchor distT="0" distB="0" distL="114300" distR="114300" simplePos="0" relativeHeight="251658240" behindDoc="0" locked="0" layoutInCell="1" hidden="0" allowOverlap="1" wp14:anchorId="2E9C3AF2" wp14:editId="3A8E154E">
          <wp:simplePos x="0" y="0"/>
          <wp:positionH relativeFrom="column">
            <wp:posOffset>-1090344</wp:posOffset>
          </wp:positionH>
          <wp:positionV relativeFrom="paragraph">
            <wp:posOffset>0</wp:posOffset>
          </wp:positionV>
          <wp:extent cx="8005725" cy="1894637"/>
          <wp:effectExtent l="0" t="0" r="0" b="0"/>
          <wp:wrapNone/>
          <wp:docPr id="1" name="image1.jpg" descr="Logos FINAL FCQ y UNC solos.jpg"/>
          <wp:cNvGraphicFramePr/>
          <a:graphic xmlns:a="http://schemas.openxmlformats.org/drawingml/2006/main">
            <a:graphicData uri="http://schemas.openxmlformats.org/drawingml/2006/picture">
              <pic:pic xmlns:pic="http://schemas.openxmlformats.org/drawingml/2006/picture">
                <pic:nvPicPr>
                  <pic:cNvPr id="0" name="image1.jpg" descr="Logos FINAL FCQ y UNC solos.jpg"/>
                  <pic:cNvPicPr preferRelativeResize="0"/>
                </pic:nvPicPr>
                <pic:blipFill>
                  <a:blip r:embed="rId1"/>
                  <a:srcRect/>
                  <a:stretch>
                    <a:fillRect/>
                  </a:stretch>
                </pic:blipFill>
                <pic:spPr>
                  <a:xfrm>
                    <a:off x="0" y="0"/>
                    <a:ext cx="8005725" cy="1894637"/>
                  </a:xfrm>
                  <a:prstGeom prst="rect">
                    <a:avLst/>
                  </a:prstGeom>
                  <a:ln/>
                </pic:spPr>
              </pic:pic>
            </a:graphicData>
          </a:graphic>
        </wp:anchor>
      </w:drawing>
    </w:r>
  </w:p>
  <w:p w14:paraId="1DA30653" w14:textId="77777777" w:rsidR="00D24BB1" w:rsidRDefault="00D24BB1">
    <w:pPr>
      <w:pBdr>
        <w:top w:val="nil"/>
        <w:left w:val="nil"/>
        <w:bottom w:val="nil"/>
        <w:right w:val="nil"/>
        <w:between w:val="nil"/>
      </w:pBdr>
      <w:tabs>
        <w:tab w:val="center" w:pos="4252"/>
        <w:tab w:val="right" w:pos="8504"/>
      </w:tabs>
      <w:spacing w:after="0" w:line="240" w:lineRule="auto"/>
      <w:jc w:val="center"/>
      <w:rPr>
        <w:color w:val="000000"/>
      </w:rPr>
    </w:pPr>
  </w:p>
  <w:p w14:paraId="1236651D" w14:textId="77777777" w:rsidR="00D24BB1" w:rsidRDefault="00D24BB1">
    <w:pPr>
      <w:pBdr>
        <w:top w:val="nil"/>
        <w:left w:val="nil"/>
        <w:bottom w:val="nil"/>
        <w:right w:val="nil"/>
        <w:between w:val="nil"/>
      </w:pBdr>
      <w:tabs>
        <w:tab w:val="center" w:pos="4252"/>
        <w:tab w:val="right" w:pos="8504"/>
      </w:tabs>
      <w:spacing w:after="0" w:line="240" w:lineRule="auto"/>
      <w:jc w:val="center"/>
      <w:rPr>
        <w:color w:val="000000"/>
      </w:rPr>
    </w:pPr>
  </w:p>
  <w:p w14:paraId="4BD1BD89" w14:textId="77777777" w:rsidR="00D24BB1" w:rsidRDefault="00D24BB1">
    <w:pPr>
      <w:pBdr>
        <w:top w:val="nil"/>
        <w:left w:val="nil"/>
        <w:bottom w:val="nil"/>
        <w:right w:val="nil"/>
        <w:between w:val="nil"/>
      </w:pBdr>
      <w:tabs>
        <w:tab w:val="center" w:pos="4252"/>
        <w:tab w:val="right" w:pos="8504"/>
      </w:tabs>
      <w:spacing w:after="0" w:line="240" w:lineRule="auto"/>
      <w:jc w:val="center"/>
      <w:rPr>
        <w:color w:val="000000"/>
      </w:rPr>
    </w:pPr>
  </w:p>
  <w:p w14:paraId="48610CDB" w14:textId="77777777" w:rsidR="00D24BB1" w:rsidRDefault="00D24BB1">
    <w:pPr>
      <w:pBdr>
        <w:top w:val="nil"/>
        <w:left w:val="nil"/>
        <w:bottom w:val="nil"/>
        <w:right w:val="nil"/>
        <w:between w:val="nil"/>
      </w:pBdr>
      <w:tabs>
        <w:tab w:val="center" w:pos="4252"/>
        <w:tab w:val="right" w:pos="8504"/>
      </w:tabs>
      <w:spacing w:after="0" w:line="240" w:lineRule="auto"/>
      <w:jc w:val="center"/>
      <w:rPr>
        <w:color w:val="000000"/>
      </w:rPr>
    </w:pPr>
  </w:p>
  <w:p w14:paraId="4E371077" w14:textId="77777777" w:rsidR="00D24BB1" w:rsidRDefault="00D24BB1">
    <w:pPr>
      <w:pBdr>
        <w:top w:val="nil"/>
        <w:left w:val="nil"/>
        <w:bottom w:val="nil"/>
        <w:right w:val="nil"/>
        <w:between w:val="nil"/>
      </w:pBdr>
      <w:tabs>
        <w:tab w:val="center" w:pos="4252"/>
        <w:tab w:val="right" w:pos="8504"/>
      </w:tabs>
      <w:spacing w:after="0" w:line="240" w:lineRule="auto"/>
      <w:jc w:val="center"/>
      <w:rPr>
        <w:color w:val="000000"/>
      </w:rPr>
    </w:pPr>
  </w:p>
  <w:p w14:paraId="317F7614" w14:textId="77777777" w:rsidR="00D24BB1" w:rsidRDefault="00D24BB1">
    <w:pPr>
      <w:pBdr>
        <w:top w:val="nil"/>
        <w:left w:val="nil"/>
        <w:bottom w:val="nil"/>
        <w:right w:val="nil"/>
        <w:between w:val="nil"/>
      </w:pBdr>
      <w:tabs>
        <w:tab w:val="center" w:pos="4252"/>
        <w:tab w:val="right" w:pos="8504"/>
      </w:tabs>
      <w:spacing w:after="0" w:line="240" w:lineRule="auto"/>
      <w:jc w:val="center"/>
      <w:rPr>
        <w:color w:val="000000"/>
      </w:rPr>
    </w:pPr>
  </w:p>
  <w:p w14:paraId="01E1B6BC" w14:textId="77777777" w:rsidR="00D24BB1" w:rsidRDefault="00D24BB1">
    <w:pPr>
      <w:pBdr>
        <w:top w:val="nil"/>
        <w:left w:val="nil"/>
        <w:bottom w:val="nil"/>
        <w:right w:val="nil"/>
        <w:between w:val="nil"/>
      </w:pBdr>
      <w:tabs>
        <w:tab w:val="center" w:pos="4252"/>
        <w:tab w:val="right" w:pos="8504"/>
      </w:tabs>
      <w:spacing w:after="0" w:line="240" w:lineRule="auto"/>
      <w:jc w:val="center"/>
      <w:rPr>
        <w:color w:val="000000"/>
      </w:rPr>
    </w:pPr>
  </w:p>
  <w:p w14:paraId="4B2BF920" w14:textId="77777777" w:rsidR="00D24BB1" w:rsidRDefault="008448DF">
    <w:pPr>
      <w:pBdr>
        <w:top w:val="nil"/>
        <w:left w:val="nil"/>
        <w:bottom w:val="nil"/>
        <w:right w:val="nil"/>
        <w:between w:val="nil"/>
      </w:pBdr>
      <w:tabs>
        <w:tab w:val="center" w:pos="4252"/>
        <w:tab w:val="right" w:pos="8504"/>
      </w:tabs>
      <w:spacing w:after="0" w:line="240" w:lineRule="auto"/>
      <w:jc w:val="left"/>
      <w:rPr>
        <w:color w:val="000000"/>
      </w:rPr>
    </w:pPr>
    <w:r>
      <w:rPr>
        <w:color w:val="000000"/>
      </w:rPr>
      <w:tab/>
    </w:r>
    <w:r>
      <w:rPr>
        <w:color w:val="000000"/>
      </w:rPr>
      <w:tab/>
    </w:r>
  </w:p>
  <w:p w14:paraId="71012E9F" w14:textId="77777777" w:rsidR="00D24BB1" w:rsidRDefault="00D24BB1">
    <w:pPr>
      <w:pBdr>
        <w:top w:val="nil"/>
        <w:left w:val="nil"/>
        <w:bottom w:val="nil"/>
        <w:right w:val="nil"/>
        <w:between w:val="nil"/>
      </w:pBdr>
      <w:tabs>
        <w:tab w:val="center" w:pos="4252"/>
        <w:tab w:val="right" w:pos="8504"/>
      </w:tabs>
      <w:spacing w:after="0" w:line="240" w:lineRule="auto"/>
      <w:jc w:val="left"/>
      <w:rPr>
        <w:color w:val="000000"/>
      </w:rPr>
    </w:pPr>
  </w:p>
  <w:p w14:paraId="55666D1E" w14:textId="77777777" w:rsidR="00D24BB1" w:rsidRDefault="00D24BB1">
    <w:pPr>
      <w:pBdr>
        <w:top w:val="nil"/>
        <w:left w:val="nil"/>
        <w:bottom w:val="nil"/>
        <w:right w:val="nil"/>
        <w:between w:val="nil"/>
      </w:pBdr>
      <w:tabs>
        <w:tab w:val="center" w:pos="4252"/>
        <w:tab w:val="right" w:pos="8504"/>
      </w:tabs>
      <w:spacing w:after="0" w:line="240" w:lineRule="auto"/>
      <w:jc w:val="lef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35A4C" w14:textId="77777777" w:rsidR="00D24BB1" w:rsidRDefault="00D24BB1">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C14A7"/>
    <w:multiLevelType w:val="multilevel"/>
    <w:tmpl w:val="D9E82EA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92408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BB1"/>
    <w:rsid w:val="0051125A"/>
    <w:rsid w:val="007D72D5"/>
    <w:rsid w:val="008448DF"/>
    <w:rsid w:val="00C032CD"/>
    <w:rsid w:val="00D24BB1"/>
    <w:rsid w:val="00E6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08502"/>
  <w15:docId w15:val="{67152AD4-2749-4118-8B36-EEED869A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n-US" w:bidi="ar-SA"/>
      </w:rPr>
    </w:rPrDefault>
    <w:pPrDefault>
      <w:pPr>
        <w:spacing w:after="200" w:line="276"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7D72D5"/>
    <w:rPr>
      <w:color w:val="0000FF" w:themeColor="hyperlink"/>
      <w:u w:val="single"/>
    </w:rPr>
  </w:style>
  <w:style w:type="character" w:styleId="Mencinsinresolver">
    <w:name w:val="Unresolved Mention"/>
    <w:basedOn w:val="Fuentedeprrafopredeter"/>
    <w:uiPriority w:val="99"/>
    <w:semiHidden/>
    <w:unhideWhenUsed/>
    <w:rsid w:val="007D7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fcq.unc.edu.ar/posgrados/cytdealimentos" TargetMode="External"/><Relationship Id="rId1" Type="http://schemas.openxmlformats.org/officeDocument/2006/relationships/hyperlink" Target="mailto:macyta@quimicas.unc.edu.a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1094</Words>
  <Characters>6020</Characters>
  <Application>Microsoft Office Word</Application>
  <DocSecurity>0</DocSecurity>
  <Lines>50</Lines>
  <Paragraphs>14</Paragraphs>
  <ScaleCrop>false</ScaleCrop>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Martín Theumer</cp:lastModifiedBy>
  <cp:revision>3</cp:revision>
  <dcterms:created xsi:type="dcterms:W3CDTF">2024-09-22T17:57:00Z</dcterms:created>
  <dcterms:modified xsi:type="dcterms:W3CDTF">2025-07-22T16:06:00Z</dcterms:modified>
</cp:coreProperties>
</file>